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108F" w:rsidRPr="006A108F" w:rsidRDefault="006A108F" w:rsidP="006A108F">
      <w:pPr>
        <w:pStyle w:val="Default"/>
        <w:spacing w:line="360" w:lineRule="auto"/>
        <w:ind w:firstLine="709"/>
        <w:jc w:val="center"/>
        <w:rPr>
          <w:b/>
          <w:sz w:val="28"/>
          <w:szCs w:val="28"/>
        </w:rPr>
      </w:pPr>
      <w:r w:rsidRPr="006A108F">
        <w:rPr>
          <w:b/>
          <w:sz w:val="28"/>
          <w:szCs w:val="28"/>
        </w:rPr>
        <w:t>Решение кейса</w:t>
      </w:r>
    </w:p>
    <w:p w:rsidR="004E69DC" w:rsidRPr="006A108F" w:rsidRDefault="004E69DC" w:rsidP="004E69DC">
      <w:pPr>
        <w:pStyle w:val="Default"/>
        <w:spacing w:line="360" w:lineRule="auto"/>
        <w:ind w:firstLine="709"/>
        <w:jc w:val="both"/>
        <w:rPr>
          <w:i/>
          <w:sz w:val="28"/>
          <w:szCs w:val="28"/>
        </w:rPr>
      </w:pPr>
      <w:r w:rsidRPr="006A108F">
        <w:rPr>
          <w:i/>
          <w:sz w:val="28"/>
          <w:szCs w:val="28"/>
        </w:rPr>
        <w:t xml:space="preserve">1. Соответствуют ли цели, выбранные в перспективе «финансы», главной стратегической цели функционирования </w:t>
      </w:r>
      <w:proofErr w:type="gramStart"/>
      <w:r w:rsidRPr="006A108F">
        <w:rPr>
          <w:i/>
          <w:sz w:val="28"/>
          <w:szCs w:val="28"/>
        </w:rPr>
        <w:t>бизнес-субъекта</w:t>
      </w:r>
      <w:proofErr w:type="gramEnd"/>
      <w:r w:rsidRPr="006A108F">
        <w:rPr>
          <w:i/>
          <w:sz w:val="28"/>
          <w:szCs w:val="28"/>
        </w:rPr>
        <w:t xml:space="preserve">? </w:t>
      </w:r>
    </w:p>
    <w:p w:rsidR="006A108F" w:rsidRDefault="004E69DC" w:rsidP="004E69DC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Главной стратегической целью</w:t>
      </w:r>
      <w:r w:rsidR="006A108F">
        <w:rPr>
          <w:sz w:val="28"/>
          <w:szCs w:val="28"/>
        </w:rPr>
        <w:t xml:space="preserve"> анализируемой компании</w:t>
      </w:r>
      <w:r>
        <w:rPr>
          <w:sz w:val="28"/>
          <w:szCs w:val="28"/>
        </w:rPr>
        <w:t xml:space="preserve"> является повышение её рыночной стоимости. Увеличение прибыльности выступает центральной целью </w:t>
      </w:r>
      <w:r w:rsidR="006A108F">
        <w:rPr>
          <w:sz w:val="28"/>
          <w:szCs w:val="28"/>
        </w:rPr>
        <w:t xml:space="preserve">представленной </w:t>
      </w:r>
      <w:r>
        <w:rPr>
          <w:sz w:val="28"/>
          <w:szCs w:val="28"/>
        </w:rPr>
        <w:t xml:space="preserve">стратегической карты, для достижения которой планируется посредством совершенствования сервиса увеличить число постоянных клиентов и укрепить их лояльность, вернуть потерянных клиентов, что позволит увеличить загрузку мощностей и повысить число продаж. </w:t>
      </w:r>
    </w:p>
    <w:p w:rsidR="006A108F" w:rsidRDefault="004E69DC" w:rsidP="004E69DC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получения позитивной для владельцев рыночной стоимости компании необходимо обеспечить высокий уровень продаж, высокий уровень прибыльности и достаточный уровень финансовых активов. При условии роста прибыльности деятельности компании её рыночная стоимость может увеличиться.</w:t>
      </w:r>
      <w:r w:rsidRPr="004E69DC">
        <w:rPr>
          <w:sz w:val="28"/>
          <w:szCs w:val="28"/>
        </w:rPr>
        <w:t xml:space="preserve"> </w:t>
      </w:r>
    </w:p>
    <w:p w:rsidR="004E69DC" w:rsidRDefault="006A108F" w:rsidP="004E69DC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н</w:t>
      </w:r>
      <w:r w:rsidR="004E69DC" w:rsidRPr="004E69DC">
        <w:rPr>
          <w:sz w:val="28"/>
          <w:szCs w:val="28"/>
        </w:rPr>
        <w:t>а основе анализа представленной стратегической карты</w:t>
      </w:r>
      <w:r w:rsidR="004E69DC">
        <w:rPr>
          <w:sz w:val="28"/>
          <w:szCs w:val="28"/>
        </w:rPr>
        <w:t xml:space="preserve"> можно сказать, что </w:t>
      </w:r>
      <w:r w:rsidR="004E69DC" w:rsidRPr="004E69DC">
        <w:rPr>
          <w:sz w:val="28"/>
          <w:szCs w:val="28"/>
        </w:rPr>
        <w:t>цели, выбранные в перспективе «финансы»</w:t>
      </w:r>
      <w:r w:rsidR="004E69DC">
        <w:rPr>
          <w:sz w:val="28"/>
          <w:szCs w:val="28"/>
        </w:rPr>
        <w:t xml:space="preserve"> соответствуют главной цели.</w:t>
      </w:r>
    </w:p>
    <w:p w:rsidR="006A108F" w:rsidRPr="004E69DC" w:rsidRDefault="006A108F" w:rsidP="004E69DC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</w:p>
    <w:p w:rsidR="004E69DC" w:rsidRPr="006A108F" w:rsidRDefault="004E69DC" w:rsidP="004E69DC">
      <w:pPr>
        <w:pStyle w:val="Default"/>
        <w:spacing w:line="360" w:lineRule="auto"/>
        <w:ind w:firstLine="709"/>
        <w:jc w:val="both"/>
        <w:rPr>
          <w:i/>
          <w:sz w:val="28"/>
          <w:szCs w:val="28"/>
        </w:rPr>
      </w:pPr>
      <w:r w:rsidRPr="006A108F">
        <w:rPr>
          <w:i/>
          <w:sz w:val="28"/>
          <w:szCs w:val="28"/>
        </w:rPr>
        <w:t xml:space="preserve">2. Правильно ли составлена стратегическая карта? Выявите грубые ошибки и предложите конкретные решения по их устранению. </w:t>
      </w:r>
    </w:p>
    <w:p w:rsidR="006A108F" w:rsidRDefault="006A108F" w:rsidP="004E69DC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Главной ошибкой в данной стратегической карте является её схематичность: обозначены общие направления деятельности, но не представлены измеримые показатели, достижение которых планируется. К примеру, центральной целью является повышение прибыльности, но нет прогноза, </w:t>
      </w:r>
      <w:proofErr w:type="gramStart"/>
      <w:r>
        <w:rPr>
          <w:sz w:val="28"/>
          <w:szCs w:val="28"/>
        </w:rPr>
        <w:t>на сколько</w:t>
      </w:r>
      <w:proofErr w:type="gramEnd"/>
      <w:r>
        <w:rPr>
          <w:sz w:val="28"/>
          <w:szCs w:val="28"/>
        </w:rPr>
        <w:t xml:space="preserve"> конкретно или в каком диапазоне следует ожидать повышения прибыли. Данную цель следовало сформулировать следующим образом: «Повышение прибыли компании на 20%». То же касается и других целей</w:t>
      </w:r>
      <w:proofErr w:type="gramStart"/>
      <w:r w:rsidR="001741A6"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r w:rsidR="001741A6">
        <w:rPr>
          <w:sz w:val="28"/>
          <w:szCs w:val="28"/>
        </w:rPr>
        <w:t>Т</w:t>
      </w:r>
      <w:r>
        <w:rPr>
          <w:sz w:val="28"/>
          <w:szCs w:val="28"/>
        </w:rPr>
        <w:t xml:space="preserve">ак, цель «Привлечение потерянных клиентов» сложно оценить, поскольку не ясно, сколько клиентов потеряла компания. </w:t>
      </w:r>
      <w:r w:rsidR="001741A6">
        <w:rPr>
          <w:sz w:val="28"/>
          <w:szCs w:val="28"/>
        </w:rPr>
        <w:t xml:space="preserve">Возможно, их число незначительно и их привлечение не позволит добиться серьезного </w:t>
      </w:r>
      <w:r w:rsidR="001741A6">
        <w:rPr>
          <w:sz w:val="28"/>
          <w:szCs w:val="28"/>
        </w:rPr>
        <w:lastRenderedPageBreak/>
        <w:t>увеличения загрузки сервиса. Следует дать количественную оценку данной цели, сформулировав её, к примеру, так: «Привлечение 150 потерянных клиентов».</w:t>
      </w:r>
    </w:p>
    <w:p w:rsidR="00055ACE" w:rsidRPr="004E69DC" w:rsidRDefault="00055ACE" w:rsidP="004E69DC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</w:p>
    <w:p w:rsidR="004E69DC" w:rsidRPr="001F5C4F" w:rsidRDefault="004E69DC" w:rsidP="004E69DC">
      <w:pPr>
        <w:pStyle w:val="Default"/>
        <w:spacing w:line="360" w:lineRule="auto"/>
        <w:ind w:firstLine="709"/>
        <w:jc w:val="both"/>
        <w:rPr>
          <w:i/>
          <w:sz w:val="28"/>
          <w:szCs w:val="28"/>
        </w:rPr>
      </w:pPr>
      <w:r w:rsidRPr="001F5C4F">
        <w:rPr>
          <w:i/>
          <w:sz w:val="28"/>
          <w:szCs w:val="28"/>
        </w:rPr>
        <w:t xml:space="preserve">3. Опираясь на собственный опыт, определите круг ключевых показателей, которые вы считали бы наиболее актуальными для построения ССП применительно к компании, занятой обслуживанием автомобилей. </w:t>
      </w:r>
    </w:p>
    <w:p w:rsidR="00055ACE" w:rsidRPr="004E69DC" w:rsidRDefault="001F5C4F" w:rsidP="004E69DC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компании, </w:t>
      </w:r>
      <w:r w:rsidRPr="001F5C4F">
        <w:rPr>
          <w:sz w:val="28"/>
          <w:szCs w:val="28"/>
        </w:rPr>
        <w:t>занятой обслуживанием автомобилей</w:t>
      </w:r>
      <w:r>
        <w:rPr>
          <w:sz w:val="28"/>
          <w:szCs w:val="28"/>
        </w:rPr>
        <w:t>, можно предложить следующий перечень наиболее актуальных ключевых показателей:</w:t>
      </w:r>
    </w:p>
    <w:p w:rsidR="001F5C4F" w:rsidRDefault="001F5C4F" w:rsidP="001F5C4F">
      <w:pPr>
        <w:pStyle w:val="a3"/>
        <w:numPr>
          <w:ilvl w:val="0"/>
          <w:numId w:val="1"/>
        </w:numPr>
      </w:pPr>
      <w:r>
        <w:t>Финансы:</w:t>
      </w:r>
    </w:p>
    <w:p w:rsidR="009C6694" w:rsidRDefault="009C6694" w:rsidP="009C6694">
      <w:pPr>
        <w:pStyle w:val="a3"/>
        <w:numPr>
          <w:ilvl w:val="0"/>
          <w:numId w:val="3"/>
        </w:numPr>
      </w:pPr>
      <w:r>
        <w:t>темп роста чистой прибыли;</w:t>
      </w:r>
    </w:p>
    <w:p w:rsidR="009C6694" w:rsidRDefault="009C6694" w:rsidP="009C6694">
      <w:pPr>
        <w:pStyle w:val="a3"/>
        <w:numPr>
          <w:ilvl w:val="0"/>
          <w:numId w:val="3"/>
        </w:numPr>
      </w:pPr>
      <w:r>
        <w:t>темп роста выручки.</w:t>
      </w:r>
    </w:p>
    <w:p w:rsidR="001F5C4F" w:rsidRDefault="001F5C4F" w:rsidP="001F5C4F">
      <w:pPr>
        <w:pStyle w:val="a3"/>
        <w:numPr>
          <w:ilvl w:val="0"/>
          <w:numId w:val="1"/>
        </w:numPr>
      </w:pPr>
      <w:r>
        <w:t>Процессы:</w:t>
      </w:r>
    </w:p>
    <w:p w:rsidR="009C6694" w:rsidRDefault="00457453" w:rsidP="00457453">
      <w:pPr>
        <w:pStyle w:val="a3"/>
        <w:numPr>
          <w:ilvl w:val="0"/>
          <w:numId w:val="5"/>
        </w:numPr>
      </w:pPr>
      <w:r>
        <w:t>уровень загрузки мощностей.</w:t>
      </w:r>
    </w:p>
    <w:p w:rsidR="001F5C4F" w:rsidRDefault="001F5C4F" w:rsidP="001F5C4F">
      <w:pPr>
        <w:pStyle w:val="a3"/>
        <w:numPr>
          <w:ilvl w:val="0"/>
          <w:numId w:val="1"/>
        </w:numPr>
      </w:pPr>
      <w:r>
        <w:t>Потенциал:</w:t>
      </w:r>
    </w:p>
    <w:p w:rsidR="001F5C4F" w:rsidRDefault="009C6694" w:rsidP="00457453">
      <w:pPr>
        <w:pStyle w:val="a3"/>
        <w:numPr>
          <w:ilvl w:val="0"/>
          <w:numId w:val="4"/>
        </w:numPr>
      </w:pPr>
      <w:r>
        <w:t>численность персонала</w:t>
      </w:r>
      <w:r w:rsidR="00457453">
        <w:t xml:space="preserve"> с недостаточным уровнем квалификации;</w:t>
      </w:r>
    </w:p>
    <w:p w:rsidR="00457453" w:rsidRDefault="00457453" w:rsidP="00457453">
      <w:pPr>
        <w:pStyle w:val="a3"/>
        <w:numPr>
          <w:ilvl w:val="0"/>
          <w:numId w:val="4"/>
        </w:numPr>
      </w:pPr>
      <w:r>
        <w:t>уровень соблюдения стандартов обслуживания персоналом (</w:t>
      </w:r>
      <w:proofErr w:type="gramStart"/>
      <w:r>
        <w:t>в</w:t>
      </w:r>
      <w:proofErr w:type="gramEnd"/>
      <w:r>
        <w:t xml:space="preserve"> %).</w:t>
      </w:r>
    </w:p>
    <w:p w:rsidR="001F5C4F" w:rsidRDefault="001F5C4F" w:rsidP="001F5C4F">
      <w:pPr>
        <w:pStyle w:val="a3"/>
        <w:numPr>
          <w:ilvl w:val="0"/>
          <w:numId w:val="1"/>
        </w:numPr>
      </w:pPr>
      <w:r>
        <w:t>Клиенты:</w:t>
      </w:r>
    </w:p>
    <w:p w:rsidR="008F5DC4" w:rsidRDefault="001F5C4F" w:rsidP="00457453">
      <w:pPr>
        <w:pStyle w:val="a3"/>
        <w:numPr>
          <w:ilvl w:val="0"/>
          <w:numId w:val="6"/>
        </w:numPr>
      </w:pPr>
      <w:r w:rsidRPr="001F5C4F">
        <w:t>темп роста клиентской базы</w:t>
      </w:r>
      <w:r>
        <w:t>;</w:t>
      </w:r>
    </w:p>
    <w:p w:rsidR="001F5C4F" w:rsidRDefault="001F5C4F" w:rsidP="00457453">
      <w:pPr>
        <w:pStyle w:val="a3"/>
        <w:numPr>
          <w:ilvl w:val="0"/>
          <w:numId w:val="6"/>
        </w:numPr>
      </w:pPr>
      <w:r w:rsidRPr="001F5C4F">
        <w:t>индекс лояльности</w:t>
      </w:r>
      <w:r>
        <w:t>.</w:t>
      </w:r>
    </w:p>
    <w:p w:rsidR="00457453" w:rsidRDefault="00457453" w:rsidP="00457453">
      <w:bookmarkStart w:id="0" w:name="_GoBack"/>
      <w:bookmarkEnd w:id="0"/>
    </w:p>
    <w:sectPr w:rsidR="00457453" w:rsidSect="006A108F">
      <w:pgSz w:w="11906" w:h="17338"/>
      <w:pgMar w:top="1134" w:right="850" w:bottom="1134" w:left="1701" w:header="720" w:footer="720" w:gutter="0"/>
      <w:cols w:space="720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52476"/>
    <w:multiLevelType w:val="hybridMultilevel"/>
    <w:tmpl w:val="D9320A5C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">
    <w:nsid w:val="08FE2DC7"/>
    <w:multiLevelType w:val="hybridMultilevel"/>
    <w:tmpl w:val="C21A1992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">
    <w:nsid w:val="41342216"/>
    <w:multiLevelType w:val="hybridMultilevel"/>
    <w:tmpl w:val="520AB424"/>
    <w:lvl w:ilvl="0" w:tplc="8538309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ACC4872"/>
    <w:multiLevelType w:val="hybridMultilevel"/>
    <w:tmpl w:val="2300FC7A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4">
    <w:nsid w:val="60126141"/>
    <w:multiLevelType w:val="hybridMultilevel"/>
    <w:tmpl w:val="AF82C102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81D4239"/>
    <w:multiLevelType w:val="hybridMultilevel"/>
    <w:tmpl w:val="AFA020D0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26E"/>
    <w:rsid w:val="00055ACE"/>
    <w:rsid w:val="000F726E"/>
    <w:rsid w:val="001741A6"/>
    <w:rsid w:val="001A15E5"/>
    <w:rsid w:val="001F0567"/>
    <w:rsid w:val="001F5C4F"/>
    <w:rsid w:val="00256650"/>
    <w:rsid w:val="002F1DFB"/>
    <w:rsid w:val="00367BBF"/>
    <w:rsid w:val="00457453"/>
    <w:rsid w:val="004E69DC"/>
    <w:rsid w:val="006A108F"/>
    <w:rsid w:val="007A0B06"/>
    <w:rsid w:val="007F35E3"/>
    <w:rsid w:val="008F5DC4"/>
    <w:rsid w:val="009C6694"/>
    <w:rsid w:val="009E5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Обычный для курсовых"/>
    <w:qFormat/>
    <w:rsid w:val="007F35E3"/>
    <w:pPr>
      <w:spacing w:after="0" w:line="360" w:lineRule="auto"/>
      <w:ind w:firstLine="709"/>
      <w:jc w:val="both"/>
    </w:pPr>
    <w:rPr>
      <w:rFonts w:ascii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A0B06"/>
    <w:pPr>
      <w:keepNext/>
      <w:keepLines/>
      <w:spacing w:before="480"/>
      <w:jc w:val="center"/>
      <w:outlineLvl w:val="0"/>
    </w:pPr>
    <w:rPr>
      <w:rFonts w:eastAsiaTheme="majorEastAsia" w:cstheme="majorBidi"/>
      <w:b/>
      <w:bCs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A0B06"/>
    <w:rPr>
      <w:rFonts w:ascii="Times New Roman" w:eastAsiaTheme="majorEastAsia" w:hAnsi="Times New Roman" w:cstheme="majorBidi"/>
      <w:b/>
      <w:bCs/>
      <w:color w:val="000000" w:themeColor="text1"/>
      <w:sz w:val="28"/>
      <w:szCs w:val="28"/>
      <w:lang w:eastAsia="ru-RU"/>
    </w:rPr>
  </w:style>
  <w:style w:type="paragraph" w:customStyle="1" w:styleId="Default">
    <w:name w:val="Default"/>
    <w:rsid w:val="004E69D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1F5C4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Обычный для курсовых"/>
    <w:qFormat/>
    <w:rsid w:val="007F35E3"/>
    <w:pPr>
      <w:spacing w:after="0" w:line="360" w:lineRule="auto"/>
      <w:ind w:firstLine="709"/>
      <w:jc w:val="both"/>
    </w:pPr>
    <w:rPr>
      <w:rFonts w:ascii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A0B06"/>
    <w:pPr>
      <w:keepNext/>
      <w:keepLines/>
      <w:spacing w:before="480"/>
      <w:jc w:val="center"/>
      <w:outlineLvl w:val="0"/>
    </w:pPr>
    <w:rPr>
      <w:rFonts w:eastAsiaTheme="majorEastAsia" w:cstheme="majorBidi"/>
      <w:b/>
      <w:bCs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A0B06"/>
    <w:rPr>
      <w:rFonts w:ascii="Times New Roman" w:eastAsiaTheme="majorEastAsia" w:hAnsi="Times New Roman" w:cstheme="majorBidi"/>
      <w:b/>
      <w:bCs/>
      <w:color w:val="000000" w:themeColor="text1"/>
      <w:sz w:val="28"/>
      <w:szCs w:val="28"/>
      <w:lang w:eastAsia="ru-RU"/>
    </w:rPr>
  </w:style>
  <w:style w:type="paragraph" w:customStyle="1" w:styleId="Default">
    <w:name w:val="Default"/>
    <w:rsid w:val="004E69D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1F5C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378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androspa</dc:creator>
  <cp:keywords/>
  <dc:description/>
  <cp:lastModifiedBy>androspa</cp:lastModifiedBy>
  <cp:revision>3</cp:revision>
  <dcterms:created xsi:type="dcterms:W3CDTF">2018-06-09T03:12:00Z</dcterms:created>
  <dcterms:modified xsi:type="dcterms:W3CDTF">2018-06-09T05:12:00Z</dcterms:modified>
</cp:coreProperties>
</file>