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5A" w:rsidRDefault="00BF7AEA" w:rsidP="00BF7A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7AEA">
        <w:rPr>
          <w:rFonts w:ascii="Times New Roman" w:hAnsi="Times New Roman" w:cs="Times New Roman"/>
          <w:b/>
          <w:sz w:val="32"/>
          <w:szCs w:val="32"/>
        </w:rPr>
        <w:t xml:space="preserve">Виды ответственности за нарушение законодательства в сфере </w:t>
      </w:r>
      <w:r>
        <w:rPr>
          <w:rFonts w:ascii="Times New Roman" w:hAnsi="Times New Roman" w:cs="Times New Roman"/>
          <w:b/>
          <w:sz w:val="32"/>
          <w:szCs w:val="32"/>
        </w:rPr>
        <w:t>строительства</w:t>
      </w:r>
    </w:p>
    <w:p w:rsidR="00AB7C9E" w:rsidRPr="00AB7C9E" w:rsidRDefault="00AB7C9E" w:rsidP="00AB7C9E">
      <w:pPr>
        <w:spacing w:after="0" w:line="36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AB7C9E">
        <w:rPr>
          <w:rFonts w:ascii="Times New Roman" w:hAnsi="Times New Roman" w:cs="Times New Roman"/>
          <w:color w:val="FF0000"/>
          <w:sz w:val="28"/>
          <w:szCs w:val="28"/>
        </w:rPr>
        <w:t>Ф.И.О., номер зачетной книжки</w:t>
      </w:r>
    </w:p>
    <w:p w:rsidR="00BF7AEA" w:rsidRDefault="00BF7AEA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21 веке строительство в России набирает обороты. Здания и сооружения досоветских и советских времен разрушаются, а на смену им приходят новые. Потребность общества в современных, комфортных зданиях растет с каждым годом, вслед за этим развивается и строительство. По идее, все хорошо: потребитель просит ‒ строитель сооружает, но не так все просто.</w:t>
      </w:r>
    </w:p>
    <w:p w:rsidR="00BF7AEA" w:rsidRDefault="00BF7AEA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Добросовестных строительных фирм, к сожалению, не так много. Строительные фирмы в погоне за собственной выгодой довольно часто закрывают глаза на установленные требования в нормативно правовых актах, строительных нормах и правилах. Зачастую строительные фирмы экономят на материалах и игнорируют </w:t>
      </w:r>
      <w:r w:rsidR="00004B36">
        <w:rPr>
          <w:rFonts w:ascii="Times New Roman" w:hAnsi="Times New Roman" w:cs="Times New Roman"/>
          <w:sz w:val="28"/>
          <w:szCs w:val="28"/>
        </w:rPr>
        <w:t>условия хранения и использования материалов, что влечет за собой потерю надежности, устойчивости и прочности зданий и сооружений. В результате данной безответственности может быть нанесен вред окружающей среде и людям.</w:t>
      </w:r>
    </w:p>
    <w:p w:rsidR="00BF7AEA" w:rsidRDefault="00004B36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 чем разбираться в видах ответственности нужно сначала разобраться, а кто же попадает под эту ответственность?</w:t>
      </w:r>
    </w:p>
    <w:p w:rsidR="00004B36" w:rsidRDefault="00004B36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есть физические лица и должностные. Отличие состоит в том, что физические лица осуществляют индивидуальное строительство и не имеют никакого отношения к строительной деятельности, а должностные лица являются работниками юридических лиц и осуществляют предпринимательскую деятельность в строительстве. Но, как и физические, так и должностные лица могут нарушать законодательство в сфере строительства.</w:t>
      </w:r>
    </w:p>
    <w:p w:rsidR="00004B36" w:rsidRDefault="00004B36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происходит нарушение законодательства в области строительства виновные лица несут ту или иную ответственность, в зависимости от тяжести и характера нарушения, которые установлены нормами.</w:t>
      </w:r>
    </w:p>
    <w:p w:rsidR="00004B36" w:rsidRDefault="00000130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существуют следующие в</w:t>
      </w:r>
      <w:r w:rsidRPr="00000130">
        <w:rPr>
          <w:rFonts w:ascii="Times New Roman" w:hAnsi="Times New Roman" w:cs="Times New Roman"/>
          <w:sz w:val="28"/>
          <w:szCs w:val="28"/>
        </w:rPr>
        <w:t>иды ответственности за нарушение законодательства в сфере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130" w:rsidRDefault="00000130" w:rsidP="0000013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Гражданско-правовая ответственность;</w:t>
      </w:r>
    </w:p>
    <w:p w:rsidR="00000130" w:rsidRDefault="00000130" w:rsidP="0000013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ответственность;</w:t>
      </w:r>
    </w:p>
    <w:p w:rsidR="00000130" w:rsidRDefault="00000130" w:rsidP="0000013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ответственность;</w:t>
      </w:r>
    </w:p>
    <w:p w:rsidR="00000130" w:rsidRDefault="00000130" w:rsidP="0000013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ответственность.</w:t>
      </w:r>
    </w:p>
    <w:p w:rsidR="00000130" w:rsidRDefault="00000130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разберем каждый вид по отдельности.</w:t>
      </w:r>
    </w:p>
    <w:p w:rsidR="0000771C" w:rsidRDefault="00AB334D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34D">
        <w:rPr>
          <w:rFonts w:ascii="Times New Roman" w:hAnsi="Times New Roman" w:cs="Times New Roman"/>
          <w:sz w:val="28"/>
          <w:szCs w:val="28"/>
        </w:rPr>
        <w:t>Гражданско-правовая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‒ это имущественная ответственность перед теми, чьи права были нарушены в результате деятельности виновного лица. Обычно это материальная компенсация за причиненный вред.</w:t>
      </w:r>
      <w:r w:rsidR="00007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71C" w:rsidRDefault="0000771C" w:rsidP="000077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договор, который составляется со строительной организацией носит название «договора строительного подряда». То есть, согласно Гражданскому Кодексу РФ подрядчик полностью несет ответственность перед заказчиком. Если подрядчик допускает какие-либо нарушения, которые недопустимы согласно технической документации, то он обязан исправить допущенные нарушения, так как он несет ответственность за качественную и своевременную работу.</w:t>
      </w:r>
    </w:p>
    <w:p w:rsidR="0000771C" w:rsidRDefault="0000771C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Подрядчик таким образом гарантирует соблюдение всех правил, норм и условий, находящихся в договоре строительного подряда.</w:t>
      </w:r>
    </w:p>
    <w:p w:rsidR="00AB334D" w:rsidRDefault="00AB334D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ответственность ‒ ответственность перед государством. Она устанавливается за самопроизвольное строительство, за нарушение правил, установленных нормативно-технической документацией, за фальсификацию документов и неверные (то есть не соответствующие действительности) данные о качестве и прочности используемых материалов или уже готовых сооружений. Если происходит нарушение правил ввода в эксплуатацию зданий и сооружений, то также применяется административная ответственность.</w:t>
      </w:r>
    </w:p>
    <w:p w:rsidR="000E6FBC" w:rsidRDefault="000E6FBC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отличии от гражданско-правовой ответственности, административная ответственность является публичной.</w:t>
      </w:r>
    </w:p>
    <w:p w:rsidR="00000130" w:rsidRDefault="00000130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Уголовная ответственность</w:t>
      </w:r>
      <w:r w:rsidR="00AB334D">
        <w:rPr>
          <w:rFonts w:ascii="Times New Roman" w:hAnsi="Times New Roman" w:cs="Times New Roman"/>
          <w:sz w:val="28"/>
          <w:szCs w:val="28"/>
        </w:rPr>
        <w:t xml:space="preserve"> ‒ ответственность перед государством. В отличие от административной, она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AB334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правил техники безопасности и правил охраны труда на строительных объектах. То есть, если в ходе строительства был причинен вред здоровью (не важно, случайный прохожий или сам строитель) или была прямая угроза жизни для людей, то в таком случае ответственное лицо подвергается уголовной ответственности. Также если были нарушены нормы и стандарты строительства или же было организовано самовольное строительство, то такие случаи тоже попадают под уголовную ответственность.</w:t>
      </w:r>
      <w:r w:rsidR="000E6FBC">
        <w:rPr>
          <w:rFonts w:ascii="Times New Roman" w:hAnsi="Times New Roman" w:cs="Times New Roman"/>
          <w:sz w:val="28"/>
          <w:szCs w:val="28"/>
        </w:rPr>
        <w:t xml:space="preserve"> Уголовная ответственность также, как и административная, является публичной, но носит исключительно личную ответственность физического лица перед государством. Следовательно, любой сотрудник строительной организации может быть привлечен к уголовной ответственности. Сама организация не может быть привлечена к уголовной ответственности.</w:t>
      </w:r>
    </w:p>
    <w:p w:rsidR="00AB334D" w:rsidRDefault="00AB334D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отве</w:t>
      </w:r>
      <w:r w:rsidR="00AB7C9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ственность</w:t>
      </w:r>
      <w:r w:rsidR="00AB7C9E">
        <w:rPr>
          <w:rFonts w:ascii="Times New Roman" w:hAnsi="Times New Roman" w:cs="Times New Roman"/>
          <w:sz w:val="28"/>
          <w:szCs w:val="28"/>
        </w:rPr>
        <w:t xml:space="preserve"> применяется к рабочим и служащим за неисполнение ими своих должностных обязанностей, которые повлекли за собой нарушение законодательства в области строительства.</w:t>
      </w:r>
      <w:r w:rsidR="0000771C">
        <w:rPr>
          <w:rFonts w:ascii="Times New Roman" w:hAnsi="Times New Roman" w:cs="Times New Roman"/>
          <w:sz w:val="28"/>
          <w:szCs w:val="28"/>
        </w:rPr>
        <w:t xml:space="preserve"> То есть, все сотрудники строительной организации могут быть подвергнуты дисциплинарному воздействию со стороны руководства, </w:t>
      </w:r>
      <w:proofErr w:type="gramStart"/>
      <w:r w:rsidR="000077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00771C">
        <w:rPr>
          <w:rFonts w:ascii="Times New Roman" w:hAnsi="Times New Roman" w:cs="Times New Roman"/>
          <w:sz w:val="28"/>
          <w:szCs w:val="28"/>
        </w:rPr>
        <w:t>:</w:t>
      </w:r>
    </w:p>
    <w:p w:rsidR="0000771C" w:rsidRDefault="000E6FBC" w:rsidP="0000771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устранить допущенные в ходе строительства несоответствия;</w:t>
      </w:r>
    </w:p>
    <w:p w:rsidR="000E6FBC" w:rsidRDefault="000E6FBC" w:rsidP="0000771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предупреждение (выговор);</w:t>
      </w:r>
    </w:p>
    <w:p w:rsidR="000E6FBC" w:rsidRDefault="000E6FBC" w:rsidP="0000771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отказ о допуске к строительным работам;</w:t>
      </w:r>
    </w:p>
    <w:p w:rsidR="000E6FBC" w:rsidRPr="0000771C" w:rsidRDefault="000E6FBC" w:rsidP="0000771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быть исключены из организации.</w:t>
      </w:r>
    </w:p>
    <w:p w:rsidR="00F452EE" w:rsidRDefault="00F452EE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надзор за соблюдением строителями всех правил, норм и требований, изложенных в российском законодательстве, проводится органами исполнительной власти субъектов РФ. То есть, они следят за тем, чтобы все правила были соблюдены на всех стадиях реконструкции, строительства, капитального ремонта.</w:t>
      </w:r>
    </w:p>
    <w:p w:rsidR="00F452EE" w:rsidRDefault="00F452EE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может быть и такое, что строители подготовят все необходимое и сделают все возможное для прохождения проверки, а после успешного прохождения начнут игнорировать все нормы и правила для удовлетворения собственных потребностей. В таком случае, строительный объект с большей вероятностью не будет безопасным или же не прослужит долгое время и начнет разрушаться. Для решения такой ситуации можно предложить проводить внеплановые проверки строительных зон. То есть, </w:t>
      </w:r>
      <w:r w:rsidR="0000771C">
        <w:rPr>
          <w:rFonts w:ascii="Times New Roman" w:hAnsi="Times New Roman" w:cs="Times New Roman"/>
          <w:sz w:val="28"/>
          <w:szCs w:val="28"/>
        </w:rPr>
        <w:t>организация, занимающаяся строительством какого-либо объекта не будет знать о том, что к ним с минуту на минуту может прибыть проверка. В таком случае, многие организации будут стремиться к повышению качества предоставляемых услуг в сфере строительства и не будут подвергать опасности других людей.</w:t>
      </w:r>
    </w:p>
    <w:p w:rsidR="000E6FBC" w:rsidRDefault="000E6FBC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нельзя не отметить, что и сами строительные организации несут ответственность пере своими сотрудниками</w:t>
      </w:r>
      <w:r w:rsidR="00DD1D26">
        <w:rPr>
          <w:rFonts w:ascii="Times New Roman" w:hAnsi="Times New Roman" w:cs="Times New Roman"/>
          <w:sz w:val="28"/>
          <w:szCs w:val="28"/>
        </w:rPr>
        <w:t>. Их обязанности перед ними изложены в Трудовом Кодексе и Конституции. То есть, если права и обязанности сотрудника были нарушены, то он напрямую может привлечь руководство строительной организации к какому-либо виду ответственности и получить компенсацию за это. Но то, что сотрудник подаст жалобу на своей руководство совсем не гарантирует того, что он продолжит работать именно в этой строительной организации. Либо у него у самого не будет желания продолжать с ними сотрудничать, либо же ему придется работать в напряженной для него обстановке.</w:t>
      </w:r>
    </w:p>
    <w:p w:rsidR="00AB7C9E" w:rsidRDefault="00AB7C9E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 из-за халатного отношения страдают ни в чем невинные люди. Многие строительные фирмы не чувствуют за собой ответственность перед обществом</w:t>
      </w:r>
      <w:r w:rsidR="00DD1D26">
        <w:rPr>
          <w:rFonts w:ascii="Times New Roman" w:hAnsi="Times New Roman" w:cs="Times New Roman"/>
          <w:sz w:val="28"/>
          <w:szCs w:val="28"/>
        </w:rPr>
        <w:t xml:space="preserve"> и своими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и с легкостью нарушают всевозможные нормы и правила.</w:t>
      </w:r>
    </w:p>
    <w:p w:rsidR="00AB334D" w:rsidRPr="00000130" w:rsidRDefault="00AB7C9E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вышеперечисленного могу сделать вывод, что чем строже будут правила и наказания за их нарушения, тем меньше будет появляться недобросовестных строительных фирм.</w:t>
      </w:r>
      <w:r w:rsidR="00DD1D26">
        <w:rPr>
          <w:rFonts w:ascii="Times New Roman" w:hAnsi="Times New Roman" w:cs="Times New Roman"/>
          <w:sz w:val="28"/>
          <w:szCs w:val="28"/>
        </w:rPr>
        <w:t xml:space="preserve"> Также стоит отметить, что чем чаще будут проводиться внеплановые проверки строительных площадок, тем больше строительные организации будут стараться не нарушать правила </w:t>
      </w:r>
      <w:r w:rsidR="00DD1D26">
        <w:rPr>
          <w:rFonts w:ascii="Times New Roman" w:hAnsi="Times New Roman" w:cs="Times New Roman"/>
          <w:sz w:val="28"/>
          <w:szCs w:val="28"/>
        </w:rPr>
        <w:lastRenderedPageBreak/>
        <w:t>строительства</w:t>
      </w:r>
      <w:proofErr w:type="gramStart"/>
      <w:r w:rsidR="00DD1D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1D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B334D">
        <w:rPr>
          <w:rFonts w:ascii="Times New Roman" w:hAnsi="Times New Roman" w:cs="Times New Roman"/>
          <w:sz w:val="28"/>
          <w:szCs w:val="28"/>
        </w:rPr>
        <w:t xml:space="preserve">Я считаю, что в строительстве самым основным является </w:t>
      </w:r>
      <w:r>
        <w:rPr>
          <w:rFonts w:ascii="Times New Roman" w:hAnsi="Times New Roman" w:cs="Times New Roman"/>
          <w:sz w:val="28"/>
          <w:szCs w:val="28"/>
        </w:rPr>
        <w:t>сохранение</w:t>
      </w:r>
      <w:r w:rsidR="00AB334D">
        <w:rPr>
          <w:rFonts w:ascii="Times New Roman" w:hAnsi="Times New Roman" w:cs="Times New Roman"/>
          <w:sz w:val="28"/>
          <w:szCs w:val="28"/>
        </w:rPr>
        <w:t xml:space="preserve"> здоровь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B334D">
        <w:rPr>
          <w:rFonts w:ascii="Times New Roman" w:hAnsi="Times New Roman" w:cs="Times New Roman"/>
          <w:sz w:val="28"/>
          <w:szCs w:val="28"/>
        </w:rPr>
        <w:t xml:space="preserve"> и жизни людей, так как все здания и сооружения строятся именно для </w:t>
      </w:r>
      <w:r>
        <w:rPr>
          <w:rFonts w:ascii="Times New Roman" w:hAnsi="Times New Roman" w:cs="Times New Roman"/>
          <w:sz w:val="28"/>
          <w:szCs w:val="28"/>
        </w:rPr>
        <w:t>пользования людьми.</w:t>
      </w:r>
    </w:p>
    <w:sectPr w:rsidR="00AB334D" w:rsidRPr="0000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BA7"/>
    <w:multiLevelType w:val="hybridMultilevel"/>
    <w:tmpl w:val="743A4730"/>
    <w:lvl w:ilvl="0" w:tplc="2488C3E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F61764"/>
    <w:multiLevelType w:val="hybridMultilevel"/>
    <w:tmpl w:val="3EA005DA"/>
    <w:lvl w:ilvl="0" w:tplc="AF04CD2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B1"/>
    <w:rsid w:val="00000130"/>
    <w:rsid w:val="00004B36"/>
    <w:rsid w:val="0000771C"/>
    <w:rsid w:val="000E6FBC"/>
    <w:rsid w:val="00467B4F"/>
    <w:rsid w:val="00552F5A"/>
    <w:rsid w:val="00AB334D"/>
    <w:rsid w:val="00AB7C9E"/>
    <w:rsid w:val="00BF7AEA"/>
    <w:rsid w:val="00DD1D26"/>
    <w:rsid w:val="00DF2AB1"/>
    <w:rsid w:val="00F4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3623"/>
  <w15:chartTrackingRefBased/>
  <w15:docId w15:val="{ED0FD01E-117B-4B26-BA93-73537834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2018-05-30T07:14:00Z</dcterms:created>
  <dcterms:modified xsi:type="dcterms:W3CDTF">2018-06-01T07:13:00Z</dcterms:modified>
</cp:coreProperties>
</file>