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firstLine="720"/>
        <w:spacing w:line="240" w:lineRule="auto"/>
        <w:rPr>
          <w:rFonts w:ascii="Times New Roman" w:hAnsi="Times New Roman" w:eastAsia="Times New Roman"/>
          <w:sz w:val="28"/>
          <w:szCs w:val="20"/>
        </w:rPr>
      </w:pPr>
      <w:r>
        <w:rPr>
          <w:rFonts w:ascii="Times New Roman" w:hAnsi="Times New Roman" w:eastAsia="Times New Roman"/>
          <w:sz w:val="28"/>
          <w:szCs w:val="20"/>
        </w:rPr>
        <w:t xml:space="preserve">Реферируйте не менее 10 н. статей, диссертаций и монографий по теме за последние 15 лет. Материал для реферирования ищите на сайтах  IPRbooks, DisserCat, на портале PsyJournals.ru и  в Академии Гугл, на сайте электронного Журнала практической психологии и психоанализа, закажите оповещения на Gmail. </w:t>
      </w:r>
    </w:p>
    <w:p>
      <w:pPr>
        <w:ind w:firstLine="0"/>
        <w:spacing w:line="240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Во Введении охарактеризуйте степень разработанности научной проблемы и упомяните ведущих исследователей. </w:t>
      </w:r>
      <w:r>
        <w:rPr>
          <w:rFonts w:ascii="Times New Roman" w:hAnsi="Times New Roman" w:eastAsia="Times New Roman"/>
          <w:sz w:val="28"/>
          <w:szCs w:val="20"/>
        </w:rPr>
        <w:t>Обоснуйте ссылками на лит. источники актуальность проблемы, исходя из этого сформулируйте цель и задачи исследования.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0"/>
        <w:spacing w:line="240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sz w:val="28"/>
          <w:szCs w:val="20"/>
        </w:rPr>
      </w:pPr>
      <w:r>
        <w:rPr>
          <w:rFonts w:ascii="Times New Roman" w:hAnsi="Times New Roman" w:eastAsia="Times New Roman"/>
          <w:sz w:val="28"/>
          <w:szCs w:val="20"/>
        </w:rPr>
        <w:t xml:space="preserve">Сосредоточьтесь на последних научных данных по психодинамике, диагностике, психопрофилактике и психотерапии анализируемого расстройства. </w:t>
      </w:r>
      <w:r>
        <w:rPr>
          <w:rFonts w:ascii="Times New Roman" w:hAnsi="Times New Roman" w:eastAsia="Times New Roman"/>
          <w:sz w:val="28"/>
          <w:szCs w:val="28"/>
        </w:rPr>
        <w:t>При определении понятий пользуйтесь диагностическими критериями МКБ-11.</w:t>
      </w:r>
      <w:r>
        <w:rPr>
          <w:rFonts w:ascii="Times New Roman" w:hAnsi="Times New Roman" w:eastAsia="Times New Roman"/>
          <w:sz w:val="28"/>
          <w:szCs w:val="20"/>
        </w:rPr>
        <w:t xml:space="preserve"> Избегайте цитирования, излагайте материал своими словами. Используйте научный стиль изложения, без дидактики,  просторечных выражений и эмоций.</w:t>
      </w:r>
      <w:r>
        <w:rPr>
          <w:rFonts w:ascii="Times New Roman" w:hAnsi="Times New Roman" w:eastAsia="Times New Roman"/>
          <w:sz w:val="28"/>
          <w:szCs w:val="20"/>
        </w:rPr>
      </w:r>
    </w:p>
    <w:p>
      <w:pPr>
        <w:ind w:firstLine="0"/>
        <w:spacing w:line="240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sz w:val="28"/>
          <w:szCs w:val="20"/>
        </w:rPr>
      </w:pPr>
      <w:r>
        <w:rPr>
          <w:rFonts w:ascii="Times New Roman" w:hAnsi="Times New Roman" w:eastAsia="Times New Roman"/>
          <w:sz w:val="28"/>
          <w:szCs w:val="20"/>
        </w:rPr>
        <w:t>Каждое положение в тексте сопровождайте ссылками на первоисточники с указанием  № источника в алфавитном списке литературы и использованных страниц. Включайте в этот список лишь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0"/>
        </w:rPr>
        <w:t>источники, на которые имеются ссылки. Ссылки на использованные источники приводите в квадратных скобках. Вначале укажите порядковый номер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0"/>
        </w:rPr>
        <w:t>источника в списке литературы, после запятой - страницу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0"/>
        </w:rPr>
        <w:t xml:space="preserve">источника. Числа, разделённые точкой с запятой, означают перечисление литературных источников. </w:t>
      </w:r>
      <w:r>
        <w:rPr>
          <w:rFonts w:ascii="Times New Roman" w:hAnsi="Times New Roman" w:eastAsia="Times New Roman"/>
          <w:sz w:val="28"/>
          <w:szCs w:val="20"/>
        </w:rPr>
      </w:r>
    </w:p>
    <w:p>
      <w:pPr>
        <w:ind w:firstLine="0"/>
        <w:spacing w:line="240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sz w:val="28"/>
          <w:szCs w:val="20"/>
        </w:rPr>
      </w:pPr>
      <w:r>
        <w:rPr>
          <w:rFonts w:ascii="Times New Roman" w:hAnsi="Times New Roman" w:eastAsia="Times New Roman"/>
          <w:sz w:val="28"/>
          <w:szCs w:val="20"/>
        </w:rPr>
        <w:t xml:space="preserve">Общие Выводы должны дословно суммировать выводы глав. В Заключении проследите логику исследования, ход выполнения поставленных задач, обоснуйте пользу работы для теории и практики и наметьте пути дальнейших исследований. Объем реферата - не менее 15 с. </w:t>
      </w:r>
    </w:p>
    <w:p>
      <w:pPr>
        <w:ind w:firstLine="12"/>
        <w:spacing w:line="240" w:lineRule="auto"/>
        <w:rPr>
          <w:rFonts w:ascii="Times New Roman" w:hAnsi="Times New Roman" w:eastAsia="Times New Roman"/>
          <w:sz w:val="28"/>
          <w:szCs w:val="20"/>
        </w:rPr>
      </w:pPr>
      <w:r>
        <w:rPr>
          <w:rFonts w:ascii="Times New Roman" w:hAnsi="Times New Roman" w:eastAsia="Times New Roman"/>
          <w:sz w:val="28"/>
          <w:szCs w:val="20"/>
        </w:rPr>
        <w:t xml:space="preserve">Проверяйте правописание горячей клавишей </w:t>
      </w:r>
      <w:r>
        <w:rPr>
          <w:rFonts w:ascii="Times New Roman" w:hAnsi="Times New Roman" w:eastAsia="Times New Roman"/>
          <w:sz w:val="28"/>
          <w:szCs w:val="20"/>
          <w:lang w:val="en-us"/>
        </w:rPr>
        <w:t>F</w:t>
      </w:r>
      <w:r>
        <w:rPr>
          <w:rFonts w:ascii="Times New Roman" w:hAnsi="Times New Roman" w:eastAsia="Times New Roman"/>
          <w:sz w:val="28"/>
          <w:szCs w:val="20"/>
        </w:rPr>
        <w:t xml:space="preserve">7 и уникальность текста на сайте </w:t>
      </w:r>
      <w:hyperlink r:id="rId8" w:history="1">
        <w:r>
          <w:rPr>
            <w:rStyle w:val="char1"/>
            <w:rFonts w:ascii="Times New Roman" w:hAnsi="Times New Roman" w:eastAsia="Times New Roman"/>
            <w:sz w:val="28"/>
            <w:szCs w:val="20"/>
          </w:rPr>
          <w:t>https://www.antiplagiat.ru</w:t>
        </w:r>
      </w:hyperlink>
      <w:r>
        <w:rPr>
          <w:rFonts w:ascii="Times New Roman" w:hAnsi="Times New Roman" w:eastAsia="Times New Roman"/>
          <w:sz w:val="28"/>
          <w:szCs w:val="20"/>
        </w:rPr>
        <w:t xml:space="preserve"> </w:t>
      </w:r>
      <w:r>
        <w:rPr>
          <w:rFonts w:ascii="Times New Roman" w:hAnsi="Times New Roman" w:eastAsia="Times New Roman"/>
          <w:sz w:val="28"/>
          <w:szCs w:val="20"/>
        </w:rPr>
        <w:t>(допустимо не более 40 % заимствований).</w:t>
      </w:r>
      <w:r>
        <w:rPr>
          <w:rFonts w:ascii="Times New Roman" w:hAnsi="Times New Roman" w:eastAsia="Times New Roman"/>
          <w:sz w:val="28"/>
          <w:szCs w:val="20"/>
        </w:rPr>
        <w:t xml:space="preserve"> </w:t>
      </w:r>
    </w:p>
    <w:p>
      <w:pPr>
        <w:ind w:firstLine="720"/>
        <w:spacing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sz w:val="28"/>
          <w:szCs w:val="20"/>
        </w:rPr>
      </w:pPr>
      <w:r>
        <w:rPr>
          <w:rFonts w:ascii="Times New Roman" w:hAnsi="Times New Roman" w:eastAsia="Times New Roman"/>
          <w:color w:val="000000"/>
          <w:sz w:val="28"/>
          <w:szCs w:val="20"/>
        </w:rPr>
        <w:t>Примеры ссылок:</w:t>
      </w:r>
      <w:r>
        <w:rPr>
          <w:rFonts w:ascii="Times New Roman" w:hAnsi="Times New Roman" w:eastAsia="Times New Roman"/>
          <w:sz w:val="28"/>
          <w:szCs w:val="20"/>
        </w:rPr>
      </w:r>
    </w:p>
    <w:p>
      <w:pPr>
        <w:ind w:firstLine="720"/>
        <w:spacing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color w:val="000000"/>
          <w:sz w:val="28"/>
          <w:szCs w:val="20"/>
        </w:rPr>
      </w:pPr>
      <w:r>
        <w:rPr>
          <w:rFonts w:ascii="Times New Roman" w:hAnsi="Times New Roman" w:eastAsia="Times New Roman"/>
          <w:i/>
          <w:color w:val="000000"/>
          <w:sz w:val="28"/>
          <w:szCs w:val="20"/>
        </w:rPr>
        <w:t xml:space="preserve">Б.Г. Ананьев пишет: «Личность есть объект и субъект исторического процесса, объект и субъект общественных отношений, субъект и объект общения, наконец, что очень важно, субъект общественного поведения </w:t>
      </w:r>
      <w:r>
        <w:rPr>
          <w:rFonts w:ascii="Times New Roman" w:hAnsi="Times New Roman" w:eastAsia="Times New Roman"/>
          <w:sz w:val="28"/>
          <w:szCs w:val="20"/>
        </w:rPr>
        <w:t>–</w:t>
      </w:r>
      <w:r>
        <w:rPr>
          <w:rFonts w:ascii="Times New Roman" w:hAnsi="Times New Roman" w:eastAsia="Times New Roman"/>
          <w:i/>
          <w:color w:val="000000"/>
          <w:sz w:val="28"/>
          <w:szCs w:val="20"/>
        </w:rPr>
        <w:t xml:space="preserve"> носитель нравственного поведения» </w:t>
      </w:r>
      <w:r>
        <w:rPr>
          <w:rFonts w:ascii="Times New Roman" w:hAnsi="Times New Roman" w:eastAsia="Times New Roman"/>
          <w:color w:val="000000"/>
          <w:sz w:val="28"/>
          <w:szCs w:val="20"/>
        </w:rPr>
        <w:t>[4, 52].</w:t>
      </w:r>
      <w:r>
        <w:rPr>
          <w:rFonts w:ascii="Times New Roman" w:hAnsi="Times New Roman" w:eastAsia="Times New Roman"/>
          <w:color w:val="000000"/>
          <w:sz w:val="28"/>
          <w:szCs w:val="20"/>
        </w:rPr>
      </w:r>
    </w:p>
    <w:p>
      <w:pPr>
        <w:ind w:firstLine="720"/>
        <w:spacing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sz w:val="28"/>
          <w:szCs w:val="20"/>
        </w:rPr>
      </w:pPr>
      <w:r>
        <w:rPr>
          <w:rFonts w:ascii="Times New Roman" w:hAnsi="Times New Roman" w:eastAsia="Times New Roman"/>
          <w:color w:val="000000"/>
          <w:sz w:val="28"/>
          <w:szCs w:val="20"/>
        </w:rPr>
        <w:t>Или:</w:t>
      </w:r>
      <w:r>
        <w:rPr>
          <w:rFonts w:ascii="Times New Roman" w:hAnsi="Times New Roman" w:eastAsia="Times New Roman"/>
          <w:sz w:val="28"/>
          <w:szCs w:val="20"/>
        </w:rPr>
      </w:r>
    </w:p>
    <w:p>
      <w:pPr>
        <w:ind w:firstLine="720"/>
        <w:spacing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sz w:val="28"/>
          <w:szCs w:val="20"/>
        </w:rPr>
      </w:pPr>
      <w:r>
        <w:rPr>
          <w:rFonts w:ascii="Times New Roman" w:hAnsi="Times New Roman" w:eastAsia="Times New Roman"/>
          <w:i/>
          <w:color w:val="000000"/>
          <w:sz w:val="28"/>
          <w:szCs w:val="20"/>
        </w:rPr>
        <w:t xml:space="preserve">В работах ряда ученых-психологов освещаются результаты теоретических и опытно-экспериментальных исследований по проблемам психологического консультирования, психодиагностики и психокоррекции </w:t>
      </w:r>
      <w:r>
        <w:rPr>
          <w:rFonts w:ascii="Times New Roman" w:hAnsi="Times New Roman" w:eastAsia="Times New Roman"/>
          <w:color w:val="000000"/>
          <w:sz w:val="28"/>
          <w:szCs w:val="20"/>
        </w:rPr>
        <w:t>[8; 11; 13; 14; 18 и др.].</w:t>
      </w:r>
      <w:r>
        <w:rPr>
          <w:rFonts w:ascii="Times New Roman" w:hAnsi="Times New Roman" w:eastAsia="Times New Roman"/>
          <w:sz w:val="28"/>
          <w:szCs w:val="20"/>
        </w:rPr>
      </w:r>
    </w:p>
    <w:p>
      <w:pPr>
        <w:ind w:firstLine="720"/>
        <w:spacing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b/>
          <w:color w:val="000000"/>
          <w:sz w:val="28"/>
          <w:szCs w:val="20"/>
        </w:rPr>
      </w:pPr>
      <w:r>
        <w:rPr>
          <w:rFonts w:ascii="Times New Roman" w:hAnsi="Times New Roman" w:eastAsia="Times New Roman"/>
          <w:b/>
          <w:color w:val="000000"/>
          <w:sz w:val="28"/>
          <w:szCs w:val="20"/>
        </w:rPr>
      </w:r>
    </w:p>
    <w:p>
      <w:pPr>
        <w:spacing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color w:val="000000"/>
          <w:sz w:val="28"/>
          <w:szCs w:val="20"/>
        </w:rPr>
      </w:pPr>
      <w:r>
        <w:rPr>
          <w:rFonts w:ascii="Times New Roman" w:hAnsi="Times New Roman" w:eastAsia="Times New Roman"/>
          <w:color w:val="000000"/>
          <w:sz w:val="28"/>
          <w:szCs w:val="20"/>
        </w:rPr>
        <w:t>Примеры библиографических описаний в списке литературы:</w:t>
      </w:r>
    </w:p>
    <w:p>
      <w:pPr>
        <w:ind w:firstLine="720"/>
        <w:spacing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sz w:val="28"/>
          <w:szCs w:val="20"/>
        </w:rPr>
      </w:pPr>
      <w:r>
        <w:rPr>
          <w:rFonts w:ascii="Times New Roman" w:hAnsi="Times New Roman" w:eastAsia="Times New Roman"/>
          <w:sz w:val="28"/>
          <w:szCs w:val="20"/>
        </w:rPr>
      </w:r>
    </w:p>
    <w:p>
      <w:pPr>
        <w:ind w:firstLine="0"/>
        <w:spacing w:line="240" w:lineRule="auto"/>
        <w:jc w:val="center"/>
        <w:keepNext/>
        <w:outlineLvl w:val="4"/>
        <w:rPr>
          <w:rFonts w:ascii="Times New Roman" w:hAnsi="Times New Roman" w:eastAsia="Times New Roman"/>
          <w:i/>
          <w:sz w:val="28"/>
          <w:szCs w:val="20"/>
        </w:rPr>
      </w:pPr>
      <w:r>
        <w:rPr>
          <w:rFonts w:ascii="Times New Roman" w:hAnsi="Times New Roman" w:eastAsia="Times New Roman"/>
          <w:i/>
          <w:sz w:val="28"/>
          <w:szCs w:val="20"/>
        </w:rPr>
        <w:t>Произведения печати одного автора или составителя</w:t>
      </w:r>
    </w:p>
    <w:p>
      <w:pPr>
        <w:ind w:firstLine="720"/>
        <w:spacing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sz w:val="28"/>
          <w:szCs w:val="20"/>
        </w:rPr>
      </w:pPr>
      <w:r>
        <w:rPr>
          <w:rFonts w:ascii="Times New Roman" w:hAnsi="Times New Roman" w:eastAsia="Times New Roman"/>
          <w:color w:val="000000"/>
          <w:sz w:val="28"/>
          <w:szCs w:val="20"/>
        </w:rPr>
        <w:t xml:space="preserve">1  Берн, Э. Игры, в которые играют люди. Психология человеческих взаимоотношений. Люди, которые играют в игры. Психология человеческой судьбы / Э. Берн. </w:t>
      </w:r>
      <w:r>
        <w:rPr>
          <w:rFonts w:ascii="Times New Roman" w:hAnsi="Times New Roman" w:eastAsia="Times New Roman"/>
          <w:sz w:val="28"/>
          <w:szCs w:val="20"/>
        </w:rPr>
        <w:t>–</w:t>
      </w:r>
      <w:r>
        <w:rPr>
          <w:rFonts w:ascii="Times New Roman" w:hAnsi="Times New Roman" w:eastAsia="Times New Roman"/>
          <w:color w:val="000000"/>
          <w:sz w:val="28"/>
          <w:szCs w:val="20"/>
        </w:rPr>
        <w:t xml:space="preserve"> СПб. : Лениздат, 1992. – 400 с.</w:t>
      </w:r>
      <w:r>
        <w:rPr>
          <w:rFonts w:ascii="Times New Roman" w:hAnsi="Times New Roman" w:eastAsia="Times New Roman"/>
          <w:sz w:val="28"/>
          <w:szCs w:val="20"/>
        </w:rPr>
      </w:r>
    </w:p>
    <w:p>
      <w:pPr>
        <w:ind w:firstLine="720"/>
        <w:spacing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color w:val="000000"/>
          <w:sz w:val="28"/>
          <w:szCs w:val="20"/>
        </w:rPr>
      </w:pPr>
      <w:r>
        <w:rPr>
          <w:rFonts w:ascii="Times New Roman" w:hAnsi="Times New Roman" w:eastAsia="Times New Roman"/>
          <w:color w:val="000000"/>
          <w:sz w:val="28"/>
          <w:szCs w:val="20"/>
        </w:rPr>
        <w:t xml:space="preserve">2 Грановская, P. M. Элементы практической психологии / Р. М. Грановская. </w:t>
      </w:r>
      <w:r>
        <w:rPr>
          <w:rFonts w:ascii="Times New Roman" w:hAnsi="Times New Roman" w:eastAsia="Times New Roman"/>
          <w:sz w:val="28"/>
          <w:szCs w:val="20"/>
        </w:rPr>
        <w:t>–</w:t>
      </w:r>
      <w:r>
        <w:rPr>
          <w:rFonts w:ascii="Times New Roman" w:hAnsi="Times New Roman" w:eastAsia="Times New Roman"/>
          <w:color w:val="000000"/>
          <w:sz w:val="28"/>
          <w:szCs w:val="20"/>
        </w:rPr>
        <w:t xml:space="preserve"> М.</w:t>
      </w:r>
      <w:r>
        <w:rPr>
          <w:rFonts w:ascii="Times New Roman" w:hAnsi="Times New Roman" w:eastAsia="Times New Roman"/>
          <w:color w:val="000000"/>
          <w:sz w:val="28"/>
          <w:szCs w:val="20"/>
        </w:rPr>
        <w:t xml:space="preserve"> :</w:t>
      </w:r>
      <w:r>
        <w:rPr>
          <w:rFonts w:ascii="Times New Roman" w:hAnsi="Times New Roman" w:eastAsia="Times New Roman"/>
          <w:color w:val="000000"/>
          <w:sz w:val="28"/>
          <w:szCs w:val="20"/>
        </w:rPr>
        <w:t xml:space="preserve"> Свет, 1997. – 608 с.</w:t>
      </w:r>
      <w:r>
        <w:rPr>
          <w:rFonts w:ascii="Times New Roman" w:hAnsi="Times New Roman" w:eastAsia="Times New Roman"/>
          <w:color w:val="000000"/>
          <w:sz w:val="28"/>
          <w:szCs w:val="20"/>
        </w:rPr>
      </w:r>
    </w:p>
    <w:p>
      <w:pPr>
        <w:ind w:firstLine="720"/>
        <w:spacing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sz w:val="28"/>
          <w:szCs w:val="20"/>
        </w:rPr>
      </w:pPr>
      <w:r>
        <w:rPr>
          <w:rFonts w:ascii="Times New Roman" w:hAnsi="Times New Roman" w:eastAsia="Times New Roman"/>
          <w:sz w:val="28"/>
          <w:szCs w:val="20"/>
        </w:rPr>
      </w:r>
    </w:p>
    <w:p>
      <w:pPr>
        <w:ind w:firstLine="0"/>
        <w:spacing w:line="240" w:lineRule="auto"/>
        <w:jc w:val="center"/>
        <w:keepNext/>
        <w:outlineLvl w:val="4"/>
        <w:rPr>
          <w:rFonts w:ascii="Times New Roman" w:hAnsi="Times New Roman" w:eastAsia="Times New Roman"/>
          <w:i/>
          <w:sz w:val="28"/>
          <w:szCs w:val="20"/>
        </w:rPr>
      </w:pPr>
      <w:r>
        <w:rPr>
          <w:rFonts w:ascii="Times New Roman" w:hAnsi="Times New Roman" w:eastAsia="Times New Roman"/>
          <w:i/>
          <w:sz w:val="28"/>
          <w:szCs w:val="20"/>
        </w:rPr>
        <w:t>Произведения печати нескольких авторов</w:t>
      </w:r>
    </w:p>
    <w:p>
      <w:pPr>
        <w:ind w:firstLine="720"/>
        <w:spacing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sz w:val="28"/>
          <w:szCs w:val="20"/>
        </w:rPr>
      </w:pPr>
      <w:r>
        <w:rPr>
          <w:rFonts w:ascii="Times New Roman" w:hAnsi="Times New Roman" w:eastAsia="Times New Roman"/>
          <w:color w:val="000000"/>
          <w:sz w:val="28"/>
          <w:szCs w:val="20"/>
        </w:rPr>
        <w:t xml:space="preserve">1 Василькова, Ю. В. Социальная педагогика : курс лекций /             Ю. В. Василькова, Т. А. Василькова. </w:t>
      </w:r>
      <w:r>
        <w:rPr>
          <w:rFonts w:ascii="Times New Roman" w:hAnsi="Times New Roman" w:eastAsia="Times New Roman"/>
          <w:sz w:val="28"/>
          <w:szCs w:val="20"/>
        </w:rPr>
        <w:t>–</w:t>
      </w:r>
      <w:r>
        <w:rPr>
          <w:rFonts w:ascii="Times New Roman" w:hAnsi="Times New Roman" w:eastAsia="Times New Roman"/>
          <w:color w:val="000000"/>
          <w:sz w:val="28"/>
          <w:szCs w:val="20"/>
        </w:rPr>
        <w:t xml:space="preserve"> М. : Академия, 2000. – 440 с.</w:t>
      </w:r>
      <w:r>
        <w:rPr>
          <w:rFonts w:ascii="Times New Roman" w:hAnsi="Times New Roman" w:eastAsia="Times New Roman"/>
          <w:sz w:val="28"/>
          <w:szCs w:val="20"/>
        </w:rPr>
      </w:r>
    </w:p>
    <w:p>
      <w:pPr>
        <w:ind w:firstLine="720"/>
        <w:spacing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i/>
          <w:sz w:val="28"/>
          <w:szCs w:val="20"/>
        </w:rPr>
      </w:pPr>
      <w:r>
        <w:rPr>
          <w:rFonts w:ascii="Times New Roman" w:hAnsi="Times New Roman" w:eastAsia="Times New Roman"/>
          <w:sz w:val="28"/>
          <w:szCs w:val="20"/>
        </w:rPr>
        <w:t xml:space="preserve">2 Талызина, Н. Ф. Природа индивидуальных различий / Н. Ф. Талызина, </w:t>
      </w:r>
      <w:r>
        <w:rPr>
          <w:rFonts w:ascii="Times New Roman" w:hAnsi="Times New Roman" w:eastAsia="Times New Roman"/>
          <w:spacing w:val="-2"/>
          <w:sz w:val="28"/>
          <w:szCs w:val="20"/>
        </w:rPr>
        <w:t>С. В. Кривцова, Е. А. Мухаматулина. – М. : Изд-во МГУ, 1991. –</w:t>
      </w:r>
      <w:r>
        <w:rPr>
          <w:rFonts w:ascii="Times New Roman" w:hAnsi="Times New Roman" w:eastAsia="Times New Roman"/>
          <w:sz w:val="28"/>
          <w:szCs w:val="20"/>
        </w:rPr>
        <w:t xml:space="preserve"> 192 с.</w:t>
      </w:r>
      <w:r>
        <w:rPr>
          <w:rFonts w:ascii="Times New Roman" w:hAnsi="Times New Roman" w:eastAsia="Times New Roman"/>
          <w:i/>
          <w:sz w:val="28"/>
          <w:szCs w:val="20"/>
        </w:rPr>
      </w:r>
    </w:p>
    <w:p>
      <w:pPr>
        <w:ind w:firstLine="720"/>
        <w:spacing w:line="240" w:lineRule="auto"/>
        <w:keepNext/>
        <w:outlineLvl w:val="0"/>
        <w:rPr>
          <w:rFonts w:ascii="Times New Roman" w:hAnsi="Times New Roman" w:eastAsia="Times New Roman"/>
          <w:color w:val="000000"/>
          <w:sz w:val="28"/>
          <w:szCs w:val="20"/>
        </w:rPr>
      </w:pPr>
      <w:r>
        <w:rPr>
          <w:rFonts w:ascii="Times New Roman" w:hAnsi="Times New Roman" w:eastAsia="Times New Roman"/>
          <w:color w:val="000000"/>
          <w:sz w:val="28"/>
          <w:szCs w:val="20"/>
        </w:rPr>
        <w:t xml:space="preserve">3 Агаджанян, Н. А. Основы физиологии человека : учебное пособие / Н. А. Агаджанян, И. Г. Власова, Н. В. Ермак и др. </w:t>
      </w:r>
      <w:r>
        <w:rPr>
          <w:rFonts w:ascii="Times New Roman" w:hAnsi="Times New Roman" w:eastAsia="Times New Roman"/>
          <w:sz w:val="28"/>
          <w:szCs w:val="20"/>
        </w:rPr>
        <w:t>–</w:t>
      </w:r>
      <w:r>
        <w:rPr>
          <w:rFonts w:ascii="Times New Roman" w:hAnsi="Times New Roman" w:eastAsia="Times New Roman"/>
          <w:color w:val="000000"/>
          <w:sz w:val="28"/>
          <w:szCs w:val="20"/>
        </w:rPr>
        <w:t xml:space="preserve"> М. : Рос, 2000. </w:t>
      </w:r>
      <w:r>
        <w:rPr>
          <w:rFonts w:ascii="Times New Roman" w:hAnsi="Times New Roman" w:eastAsia="Times New Roman"/>
          <w:sz w:val="28"/>
          <w:szCs w:val="20"/>
        </w:rPr>
        <w:t xml:space="preserve">– </w:t>
      </w:r>
      <w:r>
        <w:rPr>
          <w:rFonts w:ascii="Times New Roman" w:hAnsi="Times New Roman" w:eastAsia="Times New Roman"/>
          <w:color w:val="000000"/>
          <w:sz w:val="28"/>
          <w:szCs w:val="20"/>
        </w:rPr>
        <w:t>408 с.</w:t>
      </w:r>
      <w:r>
        <w:rPr>
          <w:rFonts w:ascii="Times New Roman" w:hAnsi="Times New Roman" w:eastAsia="Times New Roman"/>
          <w:color w:val="000000"/>
          <w:sz w:val="28"/>
          <w:szCs w:val="20"/>
        </w:rPr>
      </w:r>
    </w:p>
    <w:p>
      <w:pPr>
        <w:spacing w:line="240" w:lineRule="auto"/>
        <w:rPr>
          <w:rFonts w:ascii="Times New Roman" w:hAnsi="Times New Roman" w:eastAsia="Times New Roman"/>
          <w:color w:val="000000"/>
          <w:spacing w:val="-10"/>
          <w:sz w:val="28"/>
          <w:szCs w:val="20"/>
        </w:rPr>
      </w:pPr>
      <w:r>
        <w:rPr>
          <w:rFonts w:ascii="Times New Roman" w:hAnsi="Times New Roman" w:eastAsia="Times New Roman"/>
          <w:color w:val="000000"/>
          <w:spacing w:val="-6"/>
          <w:sz w:val="28"/>
          <w:szCs w:val="20"/>
        </w:rPr>
        <w:t xml:space="preserve">4 Беличева, С. А. Психосоциальная коррекция и реабилитация несовершеннолетних с девиантным поведением / С. А. Беличева, О. В. Кардашина, </w:t>
      </w:r>
      <w:r>
        <w:rPr>
          <w:rFonts w:ascii="Times New Roman" w:hAnsi="Times New Roman" w:eastAsia="Times New Roman"/>
          <w:color w:val="000000"/>
          <w:spacing w:val="-10"/>
          <w:sz w:val="28"/>
          <w:szCs w:val="20"/>
        </w:rPr>
        <w:t>Н. Д. Линде и др.</w:t>
      </w:r>
      <w:r>
        <w:rPr>
          <w:rFonts w:ascii="Times New Roman" w:hAnsi="Times New Roman" w:eastAsia="Times New Roman"/>
          <w:color w:val="000000"/>
          <w:spacing w:val="-10"/>
          <w:sz w:val="28"/>
          <w:szCs w:val="20"/>
        </w:rPr>
        <w:t xml:space="preserve"> ;</w:t>
      </w:r>
      <w:r>
        <w:rPr>
          <w:rFonts w:ascii="Times New Roman" w:hAnsi="Times New Roman" w:eastAsia="Times New Roman"/>
          <w:color w:val="000000"/>
          <w:spacing w:val="-10"/>
          <w:sz w:val="28"/>
          <w:szCs w:val="20"/>
        </w:rPr>
        <w:t xml:space="preserve"> под ред. С. А. </w:t>
      </w:r>
      <w:r>
        <w:rPr>
          <w:rFonts w:ascii="Times New Roman" w:hAnsi="Times New Roman" w:eastAsia="Times New Roman"/>
          <w:color w:val="000000"/>
          <w:spacing w:val="-10"/>
          <w:sz w:val="28"/>
          <w:szCs w:val="20"/>
        </w:rPr>
        <w:t>Беличевой</w:t>
      </w:r>
      <w:r>
        <w:rPr>
          <w:rFonts w:ascii="Times New Roman" w:hAnsi="Times New Roman" w:eastAsia="Times New Roman"/>
          <w:color w:val="000000"/>
          <w:spacing w:val="-10"/>
          <w:sz w:val="28"/>
          <w:szCs w:val="20"/>
        </w:rPr>
        <w:t>. – М.</w:t>
      </w:r>
      <w:r>
        <w:rPr>
          <w:rFonts w:ascii="Times New Roman" w:hAnsi="Times New Roman" w:eastAsia="Times New Roman"/>
          <w:color w:val="000000"/>
          <w:spacing w:val="-10"/>
          <w:sz w:val="28"/>
          <w:szCs w:val="20"/>
        </w:rPr>
        <w:t xml:space="preserve"> :</w:t>
      </w:r>
      <w:r>
        <w:rPr>
          <w:rFonts w:ascii="Times New Roman" w:hAnsi="Times New Roman" w:eastAsia="Times New Roman"/>
          <w:color w:val="000000"/>
          <w:spacing w:val="-10"/>
          <w:sz w:val="28"/>
          <w:szCs w:val="20"/>
        </w:rPr>
        <w:t xml:space="preserve"> Здоровье России, 1999. – 181 с.</w:t>
      </w:r>
      <w:r>
        <w:rPr>
          <w:rFonts w:ascii="Times New Roman" w:hAnsi="Times New Roman" w:eastAsia="Times New Roman"/>
          <w:color w:val="000000"/>
          <w:spacing w:val="-10"/>
          <w:sz w:val="28"/>
          <w:szCs w:val="20"/>
        </w:rPr>
      </w:r>
    </w:p>
    <w:p>
      <w:pPr>
        <w:spacing w:line="240" w:lineRule="auto"/>
        <w:rPr>
          <w:rFonts w:ascii="Times New Roman" w:hAnsi="Times New Roman" w:eastAsia="Times New Roman"/>
          <w:color w:val="000000"/>
          <w:sz w:val="28"/>
          <w:szCs w:val="20"/>
        </w:rPr>
      </w:pPr>
      <w:r>
        <w:rPr>
          <w:rFonts w:ascii="Times New Roman" w:hAnsi="Times New Roman" w:eastAsia="Times New Roman"/>
          <w:color w:val="000000"/>
          <w:sz w:val="28"/>
          <w:szCs w:val="20"/>
        </w:rPr>
      </w:r>
    </w:p>
    <w:p>
      <w:pPr>
        <w:ind w:firstLine="0"/>
        <w:spacing w:line="240" w:lineRule="auto"/>
        <w:jc w:val="center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i/>
          <w:color w:val="000000"/>
          <w:sz w:val="28"/>
          <w:szCs w:val="20"/>
        </w:rPr>
      </w:pPr>
      <w:r>
        <w:rPr>
          <w:rFonts w:ascii="Times New Roman" w:hAnsi="Times New Roman" w:eastAsia="Times New Roman"/>
          <w:i/>
          <w:color w:val="000000"/>
          <w:sz w:val="28"/>
          <w:szCs w:val="20"/>
        </w:rPr>
        <w:t>Статьи (тезисы) авторов как составная часть книги                             (материалов конференций)</w:t>
      </w:r>
    </w:p>
    <w:p>
      <w:pPr>
        <w:ind w:firstLine="720"/>
        <w:spacing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color w:val="000000"/>
          <w:sz w:val="28"/>
          <w:szCs w:val="20"/>
        </w:rPr>
      </w:pPr>
      <w:r>
        <w:rPr>
          <w:rFonts w:ascii="Times New Roman" w:hAnsi="Times New Roman" w:eastAsia="Times New Roman"/>
          <w:color w:val="000000"/>
          <w:sz w:val="28"/>
          <w:szCs w:val="20"/>
        </w:rPr>
        <w:t xml:space="preserve">1 Ваганова, В. И. Методика применения учебных телепередач /        В. И. Ваганова, В. В. Карпов ; под общ. ред. А. А. Кыверьялга, А. В. Батаршева // Теория и практика применения наглядных пособий и технических средств обучения в профессиональной школе : сб. учебно-метод. ст. – М. : Высшая школа, 1990. </w:t>
      </w:r>
      <w:r>
        <w:rPr>
          <w:rFonts w:ascii="Times New Roman" w:hAnsi="Times New Roman" w:eastAsia="Times New Roman"/>
          <w:sz w:val="28"/>
          <w:szCs w:val="20"/>
        </w:rPr>
        <w:t>–</w:t>
      </w:r>
      <w:r>
        <w:rPr>
          <w:rFonts w:ascii="Times New Roman" w:hAnsi="Times New Roman" w:eastAsia="Times New Roman"/>
          <w:color w:val="000000"/>
          <w:sz w:val="28"/>
          <w:szCs w:val="20"/>
        </w:rPr>
        <w:t xml:space="preserve"> С. 117</w:t>
      </w:r>
      <w:r>
        <w:rPr>
          <w:rFonts w:ascii="Times New Roman" w:hAnsi="Times New Roman" w:eastAsia="Times New Roman"/>
          <w:sz w:val="28"/>
          <w:szCs w:val="20"/>
        </w:rPr>
        <w:t>–</w:t>
      </w:r>
      <w:r>
        <w:rPr>
          <w:rFonts w:ascii="Times New Roman" w:hAnsi="Times New Roman" w:eastAsia="Times New Roman"/>
          <w:color w:val="000000"/>
          <w:sz w:val="28"/>
          <w:szCs w:val="20"/>
        </w:rPr>
        <w:t>127.</w:t>
      </w:r>
      <w:r>
        <w:rPr>
          <w:rFonts w:ascii="Times New Roman" w:hAnsi="Times New Roman" w:eastAsia="Times New Roman"/>
          <w:color w:val="000000"/>
          <w:sz w:val="28"/>
          <w:szCs w:val="20"/>
        </w:rPr>
      </w:r>
    </w:p>
    <w:p>
      <w:pPr>
        <w:ind w:firstLine="720"/>
        <w:spacing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color w:val="000000"/>
          <w:sz w:val="28"/>
          <w:szCs w:val="20"/>
        </w:rPr>
      </w:pPr>
      <w:r>
        <w:rPr>
          <w:rFonts w:ascii="Times New Roman" w:hAnsi="Times New Roman" w:eastAsia="Times New Roman"/>
          <w:color w:val="000000"/>
          <w:sz w:val="28"/>
          <w:szCs w:val="20"/>
        </w:rPr>
        <w:t xml:space="preserve">2 Демкин, В. П. Психолого-педагогические особенности дистанционного обучения / В. П. Демкин, Н. В. Серкова ; отв. ред. В. В. Козлов // Социальная психология </w:t>
      </w:r>
      <w:r>
        <w:rPr>
          <w:rFonts w:ascii="Times New Roman" w:hAnsi="Times New Roman" w:eastAsia="Times New Roman"/>
          <w:sz w:val="28"/>
          <w:szCs w:val="20"/>
        </w:rPr>
        <w:t>–</w:t>
      </w:r>
      <w:r>
        <w:rPr>
          <w:rFonts w:ascii="Times New Roman" w:hAnsi="Times New Roman" w:eastAsia="Times New Roman"/>
          <w:color w:val="000000"/>
          <w:sz w:val="28"/>
          <w:szCs w:val="20"/>
        </w:rPr>
        <w:t xml:space="preserve"> XXI век : доклады участников симпозиума. – Ярославль, 1999. – Т. 1. </w:t>
      </w:r>
      <w:r>
        <w:rPr>
          <w:rFonts w:ascii="Times New Roman" w:hAnsi="Times New Roman" w:eastAsia="Times New Roman"/>
          <w:sz w:val="28"/>
          <w:szCs w:val="20"/>
        </w:rPr>
        <w:t>–</w:t>
      </w:r>
      <w:r>
        <w:rPr>
          <w:rFonts w:ascii="Times New Roman" w:hAnsi="Times New Roman" w:eastAsia="Times New Roman"/>
          <w:color w:val="000000"/>
          <w:sz w:val="28"/>
          <w:szCs w:val="20"/>
        </w:rPr>
        <w:t xml:space="preserve"> С. 176</w:t>
      </w:r>
      <w:r>
        <w:rPr>
          <w:rFonts w:ascii="Times New Roman" w:hAnsi="Times New Roman" w:eastAsia="Times New Roman"/>
          <w:sz w:val="28"/>
          <w:szCs w:val="20"/>
        </w:rPr>
        <w:t>–</w:t>
      </w:r>
      <w:r>
        <w:rPr>
          <w:rFonts w:ascii="Times New Roman" w:hAnsi="Times New Roman" w:eastAsia="Times New Roman"/>
          <w:color w:val="000000"/>
          <w:sz w:val="28"/>
          <w:szCs w:val="20"/>
        </w:rPr>
        <w:t>179.</w:t>
      </w:r>
      <w:r>
        <w:rPr>
          <w:rFonts w:ascii="Times New Roman" w:hAnsi="Times New Roman" w:eastAsia="Times New Roman"/>
          <w:color w:val="000000"/>
          <w:sz w:val="28"/>
          <w:szCs w:val="20"/>
        </w:rPr>
      </w:r>
    </w:p>
    <w:p>
      <w:pPr>
        <w:ind w:firstLine="720"/>
        <w:spacing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color w:val="000000"/>
          <w:sz w:val="28"/>
          <w:szCs w:val="20"/>
        </w:rPr>
      </w:pPr>
      <w:r>
        <w:rPr>
          <w:rFonts w:ascii="Times New Roman" w:hAnsi="Times New Roman" w:eastAsia="Times New Roman"/>
          <w:sz w:val="28"/>
          <w:szCs w:val="20"/>
        </w:rPr>
        <w:t>3 Антонюк, Г. В. Зрелость человека как одна из задач гуманистического образования / Г. В. Антонюк // Итоги XX века: гуманизация образо</w:t>
      </w:r>
      <w:r>
        <w:rPr>
          <w:rFonts w:ascii="Times New Roman" w:hAnsi="Times New Roman" w:eastAsia="Times New Roman"/>
          <w:spacing w:val="-4"/>
          <w:sz w:val="28"/>
          <w:szCs w:val="20"/>
        </w:rPr>
        <w:t>вания – проблемы и перспективы : материалы междунар. науч.-метод. конф., Витебск, 19–20 мая 1998 г. / Витеб. гос. ун-т. – Витебск, 1998 – С. 65–71.</w:t>
      </w:r>
      <w:r>
        <w:rPr>
          <w:rFonts w:ascii="Times New Roman" w:hAnsi="Times New Roman" w:eastAsia="Times New Roman"/>
          <w:color w:val="000000"/>
          <w:sz w:val="28"/>
          <w:szCs w:val="20"/>
        </w:rPr>
      </w:r>
    </w:p>
    <w:p>
      <w:pPr>
        <w:ind w:firstLine="720"/>
        <w:spacing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color w:val="000000"/>
          <w:sz w:val="28"/>
          <w:szCs w:val="20"/>
        </w:rPr>
      </w:pPr>
      <w:r>
        <w:rPr>
          <w:rFonts w:ascii="Times New Roman" w:hAnsi="Times New Roman" w:eastAsia="Times New Roman"/>
          <w:color w:val="000000"/>
          <w:sz w:val="28"/>
          <w:szCs w:val="20"/>
        </w:rPr>
      </w:r>
    </w:p>
    <w:p>
      <w:pPr>
        <w:ind w:firstLine="0"/>
        <w:spacing w:line="240" w:lineRule="auto"/>
        <w:jc w:val="center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i/>
          <w:sz w:val="28"/>
          <w:szCs w:val="20"/>
        </w:rPr>
      </w:pPr>
      <w:r>
        <w:rPr>
          <w:rFonts w:ascii="Times New Roman" w:hAnsi="Times New Roman" w:eastAsia="Times New Roman"/>
          <w:i/>
          <w:color w:val="000000"/>
          <w:sz w:val="28"/>
          <w:szCs w:val="20"/>
        </w:rPr>
        <w:t>Статья из сериального издания</w:t>
      </w:r>
      <w:r>
        <w:rPr>
          <w:rFonts w:ascii="Times New Roman" w:hAnsi="Times New Roman" w:eastAsia="Times New Roman"/>
          <w:i/>
          <w:sz w:val="28"/>
          <w:szCs w:val="20"/>
        </w:rPr>
      </w:r>
    </w:p>
    <w:p>
      <w:pPr>
        <w:ind w:firstLine="720"/>
        <w:spacing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sz w:val="28"/>
          <w:szCs w:val="20"/>
        </w:rPr>
      </w:pPr>
      <w:r>
        <w:rPr>
          <w:rFonts w:ascii="Times New Roman" w:hAnsi="Times New Roman" w:eastAsia="Times New Roman"/>
          <w:color w:val="000000"/>
          <w:sz w:val="28"/>
          <w:szCs w:val="20"/>
        </w:rPr>
        <w:t xml:space="preserve">1 Гуткина, Н. И. Психологические проблемы взаимодействия учителя с подростком / Н. И. Гуткина // Вопросы психологии. – 1984. </w:t>
      </w:r>
      <w:r>
        <w:rPr>
          <w:rFonts w:ascii="Times New Roman" w:hAnsi="Times New Roman" w:eastAsia="Times New Roman"/>
          <w:sz w:val="28"/>
          <w:szCs w:val="20"/>
        </w:rPr>
        <w:t>–</w:t>
      </w:r>
      <w:r>
        <w:rPr>
          <w:rFonts w:ascii="Times New Roman" w:hAnsi="Times New Roman" w:eastAsia="Times New Roman"/>
          <w:color w:val="000000"/>
          <w:sz w:val="28"/>
          <w:szCs w:val="20"/>
        </w:rPr>
        <w:t xml:space="preserve"> № 2. </w:t>
      </w:r>
      <w:r>
        <w:rPr>
          <w:rFonts w:ascii="Times New Roman" w:hAnsi="Times New Roman" w:eastAsia="Times New Roman"/>
          <w:sz w:val="28"/>
          <w:szCs w:val="20"/>
        </w:rPr>
        <w:t>–</w:t>
      </w:r>
      <w:r>
        <w:rPr>
          <w:rFonts w:ascii="Times New Roman" w:hAnsi="Times New Roman" w:eastAsia="Times New Roman"/>
          <w:color w:val="000000"/>
          <w:sz w:val="28"/>
          <w:szCs w:val="20"/>
        </w:rPr>
        <w:t xml:space="preserve">  С. 99</w:t>
      </w:r>
      <w:r>
        <w:rPr>
          <w:rFonts w:ascii="Times New Roman" w:hAnsi="Times New Roman" w:eastAsia="Times New Roman"/>
          <w:sz w:val="28"/>
          <w:szCs w:val="20"/>
        </w:rPr>
        <w:t>–</w:t>
      </w:r>
      <w:r>
        <w:rPr>
          <w:rFonts w:ascii="Times New Roman" w:hAnsi="Times New Roman" w:eastAsia="Times New Roman"/>
          <w:color w:val="000000"/>
          <w:sz w:val="28"/>
          <w:szCs w:val="20"/>
        </w:rPr>
        <w:t>106.</w:t>
      </w:r>
      <w:r>
        <w:rPr>
          <w:rFonts w:ascii="Times New Roman" w:hAnsi="Times New Roman" w:eastAsia="Times New Roman"/>
          <w:sz w:val="28"/>
          <w:szCs w:val="20"/>
        </w:rPr>
      </w:r>
    </w:p>
    <w:p>
      <w:pPr>
        <w:ind w:firstLine="720"/>
        <w:spacing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color w:val="000000"/>
          <w:spacing w:val="-2"/>
          <w:sz w:val="28"/>
          <w:szCs w:val="20"/>
        </w:rPr>
      </w:pPr>
      <w:r>
        <w:rPr>
          <w:rFonts w:ascii="Times New Roman" w:hAnsi="Times New Roman" w:eastAsia="Times New Roman"/>
          <w:color w:val="000000"/>
          <w:sz w:val="28"/>
          <w:szCs w:val="20"/>
        </w:rPr>
        <w:t xml:space="preserve">2 Журавль, А. Л. Социальная психология личности в малых группах / </w:t>
      </w:r>
      <w:r>
        <w:rPr>
          <w:rFonts w:ascii="Times New Roman" w:hAnsi="Times New Roman" w:eastAsia="Times New Roman"/>
          <w:color w:val="000000"/>
          <w:spacing w:val="-2"/>
          <w:sz w:val="28"/>
          <w:szCs w:val="20"/>
        </w:rPr>
        <w:t xml:space="preserve">А. Л. Журавль // Психологический журнал. </w:t>
      </w:r>
      <w:r>
        <w:rPr>
          <w:rFonts w:ascii="Times New Roman" w:hAnsi="Times New Roman" w:eastAsia="Times New Roman"/>
          <w:spacing w:val="-2"/>
          <w:sz w:val="28"/>
          <w:szCs w:val="20"/>
        </w:rPr>
        <w:t>–</w:t>
      </w:r>
      <w:r>
        <w:rPr>
          <w:rFonts w:ascii="Times New Roman" w:hAnsi="Times New Roman" w:eastAsia="Times New Roman"/>
          <w:color w:val="000000"/>
          <w:spacing w:val="-2"/>
          <w:sz w:val="28"/>
          <w:szCs w:val="20"/>
        </w:rPr>
        <w:t xml:space="preserve"> 1993. </w:t>
      </w:r>
      <w:r>
        <w:rPr>
          <w:rFonts w:ascii="Times New Roman" w:hAnsi="Times New Roman" w:eastAsia="Times New Roman"/>
          <w:spacing w:val="-2"/>
          <w:sz w:val="28"/>
          <w:szCs w:val="20"/>
        </w:rPr>
        <w:t>–</w:t>
      </w:r>
      <w:r>
        <w:rPr>
          <w:rFonts w:ascii="Times New Roman" w:hAnsi="Times New Roman" w:eastAsia="Times New Roman"/>
          <w:color w:val="000000"/>
          <w:spacing w:val="-2"/>
          <w:sz w:val="28"/>
          <w:szCs w:val="20"/>
        </w:rPr>
        <w:t xml:space="preserve"> Т. 14. </w:t>
      </w:r>
      <w:r>
        <w:rPr>
          <w:rFonts w:ascii="Times New Roman" w:hAnsi="Times New Roman" w:eastAsia="Times New Roman"/>
          <w:spacing w:val="-2"/>
          <w:sz w:val="28"/>
          <w:szCs w:val="20"/>
        </w:rPr>
        <w:t>–</w:t>
      </w:r>
      <w:r>
        <w:rPr>
          <w:rFonts w:ascii="Times New Roman" w:hAnsi="Times New Roman" w:eastAsia="Times New Roman"/>
          <w:color w:val="000000"/>
          <w:spacing w:val="-2"/>
          <w:sz w:val="28"/>
          <w:szCs w:val="20"/>
        </w:rPr>
        <w:t xml:space="preserve"> № 4. </w:t>
      </w:r>
      <w:r>
        <w:rPr>
          <w:rFonts w:ascii="Times New Roman" w:hAnsi="Times New Roman" w:eastAsia="Times New Roman"/>
          <w:spacing w:val="-2"/>
          <w:sz w:val="28"/>
          <w:szCs w:val="20"/>
        </w:rPr>
        <w:t>–</w:t>
      </w:r>
      <w:r>
        <w:rPr>
          <w:rFonts w:ascii="Times New Roman" w:hAnsi="Times New Roman" w:eastAsia="Times New Roman"/>
          <w:color w:val="000000"/>
          <w:spacing w:val="-2"/>
          <w:sz w:val="28"/>
          <w:szCs w:val="20"/>
        </w:rPr>
        <w:t xml:space="preserve"> С. 4</w:t>
      </w:r>
      <w:r>
        <w:rPr>
          <w:rFonts w:ascii="Times New Roman" w:hAnsi="Times New Roman" w:eastAsia="Times New Roman"/>
          <w:spacing w:val="-2"/>
          <w:sz w:val="28"/>
          <w:szCs w:val="20"/>
        </w:rPr>
        <w:t>–</w:t>
      </w:r>
      <w:r>
        <w:rPr>
          <w:rFonts w:ascii="Times New Roman" w:hAnsi="Times New Roman" w:eastAsia="Times New Roman"/>
          <w:color w:val="000000"/>
          <w:spacing w:val="-2"/>
          <w:sz w:val="28"/>
          <w:szCs w:val="20"/>
        </w:rPr>
        <w:t>15.</w:t>
      </w:r>
      <w:r>
        <w:rPr>
          <w:rFonts w:ascii="Times New Roman" w:hAnsi="Times New Roman" w:eastAsia="Times New Roman"/>
          <w:color w:val="000000"/>
          <w:spacing w:val="-2"/>
          <w:sz w:val="28"/>
          <w:szCs w:val="20"/>
        </w:rPr>
      </w:r>
    </w:p>
    <w:p>
      <w:pPr>
        <w:spacing w:line="240" w:lineRule="auto"/>
        <w:tabs defTabSz="708">
          <w:tab w:val="left" w:pos="709" w:leader="none"/>
          <w:tab w:val="left" w:pos="1080" w:leader="none"/>
          <w:tab w:val="left" w:pos="2370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sz w:val="28"/>
          <w:szCs w:val="20"/>
        </w:rPr>
      </w:pPr>
      <w:r>
        <w:rPr>
          <w:rFonts w:ascii="Times New Roman" w:hAnsi="Times New Roman" w:eastAsia="Times New Roman"/>
          <w:color w:val="000000"/>
          <w:sz w:val="28"/>
          <w:szCs w:val="20"/>
        </w:rPr>
        <w:t xml:space="preserve">3 Нестеренко, В. К. С этой бедой нужно стучаться во все двери /      В. К. Нестеренко // Народная газета </w:t>
      </w:r>
      <w:r>
        <w:rPr>
          <w:rFonts w:ascii="Times New Roman" w:hAnsi="Times New Roman" w:eastAsia="Times New Roman"/>
          <w:sz w:val="28"/>
          <w:szCs w:val="20"/>
        </w:rPr>
        <w:t>–</w:t>
      </w:r>
      <w:r>
        <w:rPr>
          <w:rFonts w:ascii="Times New Roman" w:hAnsi="Times New Roman" w:eastAsia="Times New Roman"/>
          <w:color w:val="000000"/>
          <w:sz w:val="28"/>
          <w:szCs w:val="20"/>
        </w:rPr>
        <w:t xml:space="preserve"> 1995.</w:t>
      </w:r>
      <w:r>
        <w:rPr>
          <w:rFonts w:ascii="Times New Roman" w:hAnsi="Times New Roman" w:eastAsia="Times New Roman"/>
          <w:sz w:val="28"/>
          <w:szCs w:val="20"/>
        </w:rPr>
        <w:t xml:space="preserve"> –</w:t>
      </w:r>
      <w:r>
        <w:rPr>
          <w:rFonts w:ascii="Times New Roman" w:hAnsi="Times New Roman" w:eastAsia="Times New Roman"/>
          <w:color w:val="000000"/>
          <w:sz w:val="28"/>
          <w:szCs w:val="20"/>
        </w:rPr>
        <w:t xml:space="preserve"> 16 мая.</w:t>
      </w:r>
      <w:r>
        <w:rPr>
          <w:rFonts w:ascii="Times New Roman" w:hAnsi="Times New Roman" w:eastAsia="Times New Roman"/>
          <w:sz w:val="28"/>
          <w:szCs w:val="20"/>
        </w:rPr>
      </w:r>
    </w:p>
    <w:p>
      <w:pPr>
        <w:ind w:firstLine="720"/>
        <w:spacing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color w:val="000000"/>
          <w:sz w:val="28"/>
          <w:szCs w:val="20"/>
        </w:rPr>
      </w:pPr>
      <w:r>
        <w:rPr>
          <w:rFonts w:ascii="Times New Roman" w:hAnsi="Times New Roman" w:eastAsia="Times New Roman"/>
          <w:color w:val="000000"/>
          <w:sz w:val="28"/>
          <w:szCs w:val="20"/>
        </w:rPr>
        <w:t xml:space="preserve">4 Голякович, Л. Представительства инофирм и их хозяйственная деятельность / Л. Голякович, И. Панков // Национальная экономическая газета. </w:t>
      </w:r>
      <w:r>
        <w:rPr>
          <w:rFonts w:ascii="Times New Roman" w:hAnsi="Times New Roman" w:eastAsia="Times New Roman"/>
          <w:sz w:val="28"/>
          <w:szCs w:val="20"/>
        </w:rPr>
        <w:t>–</w:t>
      </w:r>
      <w:r>
        <w:rPr>
          <w:rFonts w:ascii="Times New Roman" w:hAnsi="Times New Roman" w:eastAsia="Times New Roman"/>
          <w:color w:val="000000"/>
          <w:sz w:val="28"/>
          <w:szCs w:val="20"/>
        </w:rPr>
        <w:t xml:space="preserve"> 1997.</w:t>
      </w:r>
      <w:r>
        <w:rPr>
          <w:rFonts w:ascii="Times New Roman" w:hAnsi="Times New Roman" w:eastAsia="Times New Roman"/>
          <w:sz w:val="28"/>
          <w:szCs w:val="20"/>
        </w:rPr>
        <w:t xml:space="preserve"> – </w:t>
      </w:r>
      <w:r>
        <w:rPr>
          <w:rFonts w:ascii="Times New Roman" w:hAnsi="Times New Roman" w:eastAsia="Times New Roman"/>
          <w:color w:val="000000"/>
          <w:sz w:val="28"/>
          <w:szCs w:val="20"/>
        </w:rPr>
        <w:t xml:space="preserve">26 ноября. </w:t>
      </w:r>
      <w:r>
        <w:rPr>
          <w:rFonts w:ascii="Times New Roman" w:hAnsi="Times New Roman" w:eastAsia="Times New Roman"/>
          <w:sz w:val="28"/>
          <w:szCs w:val="20"/>
        </w:rPr>
        <w:t>–</w:t>
      </w:r>
      <w:r>
        <w:rPr>
          <w:rFonts w:ascii="Times New Roman" w:hAnsi="Times New Roman" w:eastAsia="Times New Roman"/>
          <w:color w:val="000000"/>
          <w:sz w:val="28"/>
          <w:szCs w:val="20"/>
        </w:rPr>
        <w:t xml:space="preserve"> С. 29.</w:t>
      </w:r>
      <w:r>
        <w:rPr>
          <w:rFonts w:ascii="Times New Roman" w:hAnsi="Times New Roman" w:eastAsia="Times New Roman"/>
          <w:color w:val="000000"/>
          <w:sz w:val="28"/>
          <w:szCs w:val="20"/>
        </w:rPr>
      </w:r>
    </w:p>
    <w:p>
      <w:pPr>
        <w:ind w:firstLine="0"/>
        <w:spacing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color w:val="000000"/>
          <w:sz w:val="28"/>
          <w:szCs w:val="20"/>
        </w:rPr>
      </w:pPr>
      <w:r>
        <w:rPr>
          <w:rFonts w:ascii="Times New Roman" w:hAnsi="Times New Roman" w:eastAsia="Times New Roman"/>
          <w:color w:val="000000"/>
          <w:sz w:val="28"/>
          <w:szCs w:val="20"/>
        </w:rPr>
      </w:r>
    </w:p>
    <w:p>
      <w:pPr>
        <w:ind w:firstLine="0"/>
        <w:spacing w:line="240" w:lineRule="auto"/>
        <w:jc w:val="center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i/>
          <w:sz w:val="28"/>
          <w:szCs w:val="20"/>
        </w:rPr>
      </w:pPr>
      <w:r>
        <w:rPr>
          <w:rFonts w:ascii="Times New Roman" w:hAnsi="Times New Roman" w:eastAsia="Times New Roman"/>
          <w:i/>
          <w:color w:val="000000"/>
          <w:sz w:val="28"/>
          <w:szCs w:val="20"/>
        </w:rPr>
        <w:t>Раздел, глава</w:t>
      </w:r>
      <w:r>
        <w:rPr>
          <w:rFonts w:ascii="Times New Roman" w:hAnsi="Times New Roman" w:eastAsia="Times New Roman"/>
          <w:i/>
          <w:sz w:val="28"/>
          <w:szCs w:val="20"/>
        </w:rPr>
      </w:r>
    </w:p>
    <w:p>
      <w:pPr>
        <w:ind w:firstLine="720"/>
        <w:spacing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color w:val="000000"/>
          <w:sz w:val="28"/>
          <w:szCs w:val="20"/>
        </w:rPr>
      </w:pPr>
      <w:r>
        <w:rPr>
          <w:rFonts w:ascii="Times New Roman" w:hAnsi="Times New Roman" w:eastAsia="Times New Roman"/>
          <w:color w:val="000000"/>
          <w:sz w:val="28"/>
          <w:szCs w:val="20"/>
        </w:rPr>
        <w:t xml:space="preserve">1 Яковлев, Г. М. Эмоциональный стресс и психосоматические заболевания / Г. М. Яковлев ; отв. ред. А. А. Крылов // Психология : учебник / М. : Проспект, 1998. </w:t>
      </w:r>
      <w:r>
        <w:rPr>
          <w:rFonts w:ascii="Times New Roman" w:hAnsi="Times New Roman" w:eastAsia="Times New Roman"/>
          <w:sz w:val="28"/>
          <w:szCs w:val="20"/>
        </w:rPr>
        <w:t>–</w:t>
      </w:r>
      <w:r>
        <w:rPr>
          <w:rFonts w:ascii="Times New Roman" w:hAnsi="Times New Roman" w:eastAsia="Times New Roman"/>
          <w:color w:val="000000"/>
          <w:sz w:val="28"/>
          <w:szCs w:val="20"/>
        </w:rPr>
        <w:t xml:space="preserve"> С. 442 </w:t>
      </w:r>
      <w:r>
        <w:rPr>
          <w:rFonts w:ascii="Times New Roman" w:hAnsi="Times New Roman" w:eastAsia="Times New Roman"/>
          <w:sz w:val="28"/>
          <w:szCs w:val="20"/>
        </w:rPr>
        <w:t xml:space="preserve">– </w:t>
      </w:r>
      <w:r>
        <w:rPr>
          <w:rFonts w:ascii="Times New Roman" w:hAnsi="Times New Roman" w:eastAsia="Times New Roman"/>
          <w:color w:val="000000"/>
          <w:sz w:val="28"/>
          <w:szCs w:val="20"/>
        </w:rPr>
        <w:t>453.</w:t>
      </w:r>
      <w:r>
        <w:rPr>
          <w:rFonts w:ascii="Times New Roman" w:hAnsi="Times New Roman" w:eastAsia="Times New Roman"/>
          <w:color w:val="000000"/>
          <w:sz w:val="28"/>
          <w:szCs w:val="20"/>
        </w:rPr>
      </w:r>
    </w:p>
    <w:p>
      <w:pPr>
        <w:ind w:firstLine="720"/>
        <w:spacing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sz w:val="28"/>
          <w:szCs w:val="20"/>
        </w:rPr>
      </w:pPr>
      <w:r>
        <w:rPr>
          <w:rFonts w:ascii="Times New Roman" w:hAnsi="Times New Roman" w:eastAsia="Times New Roman"/>
          <w:sz w:val="28"/>
          <w:szCs w:val="20"/>
        </w:rPr>
      </w:r>
    </w:p>
    <w:p>
      <w:pPr>
        <w:ind w:firstLine="0"/>
        <w:spacing w:line="240" w:lineRule="auto"/>
        <w:jc w:val="center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i/>
          <w:sz w:val="28"/>
          <w:szCs w:val="20"/>
        </w:rPr>
      </w:pPr>
      <w:r>
        <w:rPr>
          <w:rFonts w:ascii="Times New Roman" w:hAnsi="Times New Roman" w:eastAsia="Times New Roman"/>
          <w:i/>
          <w:sz w:val="28"/>
          <w:szCs w:val="20"/>
        </w:rPr>
        <w:t>Коллектив авторов</w:t>
      </w:r>
    </w:p>
    <w:p>
      <w:pPr>
        <w:numPr>
          <w:ilvl w:val="0"/>
          <w:numId w:val="1"/>
        </w:numPr>
        <w:ind w:left="1065" w:firstLine="705"/>
        <w:spacing w:line="240" w:lineRule="auto"/>
        <w:jc w:val="left"/>
        <w:tabs defTabSz="708">
          <w:tab w:val="left" w:pos="709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sz w:val="28"/>
          <w:szCs w:val="20"/>
        </w:rPr>
      </w:pPr>
      <w:r>
        <w:rPr>
          <w:rFonts w:ascii="Times New Roman" w:hAnsi="Times New Roman" w:eastAsia="Times New Roman"/>
          <w:sz w:val="28"/>
          <w:szCs w:val="20"/>
        </w:rPr>
        <w:t>Психология : словарь / под общ. ред. А. В. Петровского,               М. Г. Ярошевского. – М. : Политиздат, 1990. – 494 с.</w:t>
      </w:r>
    </w:p>
    <w:p>
      <w:pPr>
        <w:numPr>
          <w:ilvl w:val="0"/>
          <w:numId w:val="1"/>
        </w:numPr>
        <w:ind w:left="1065" w:firstLine="705"/>
        <w:spacing w:line="240" w:lineRule="auto"/>
        <w:jc w:val="left"/>
        <w:tabs defTabSz="708">
          <w:tab w:val="left" w:pos="709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sz w:val="28"/>
          <w:szCs w:val="20"/>
        </w:rPr>
      </w:pPr>
      <w:r>
        <w:rPr>
          <w:rFonts w:ascii="Times New Roman" w:hAnsi="Times New Roman" w:eastAsia="Times New Roman"/>
          <w:sz w:val="28"/>
          <w:szCs w:val="20"/>
        </w:rPr>
        <w:t>Результаты и показатели медицинской науки Беларуси : информ. бюллетень / Белорус. центр мед. технологий, информатики, управления и экономики здравоохранения. – Мн., 1996. – 167 с.</w:t>
      </w:r>
    </w:p>
    <w:p>
      <w:pPr>
        <w:ind w:firstLine="0"/>
        <w:spacing w:line="240" w:lineRule="auto"/>
        <w:tabs defTabSz="708">
          <w:tab w:val="left" w:pos="709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sz w:val="28"/>
          <w:szCs w:val="20"/>
        </w:rPr>
      </w:pPr>
      <w:r>
        <w:rPr>
          <w:rFonts w:ascii="Times New Roman" w:hAnsi="Times New Roman" w:eastAsia="Times New Roman"/>
          <w:sz w:val="28"/>
          <w:szCs w:val="20"/>
        </w:rPr>
      </w:r>
    </w:p>
    <w:p>
      <w:pPr>
        <w:ind w:firstLine="0"/>
        <w:spacing w:line="240" w:lineRule="auto"/>
        <w:jc w:val="center"/>
        <w:tabs defTabSz="708">
          <w:tab w:val="left" w:pos="1080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i/>
          <w:sz w:val="28"/>
          <w:szCs w:val="20"/>
        </w:rPr>
      </w:pPr>
      <w:r>
        <w:rPr>
          <w:rFonts w:ascii="Times New Roman" w:hAnsi="Times New Roman" w:eastAsia="Times New Roman"/>
          <w:i/>
          <w:sz w:val="28"/>
          <w:szCs w:val="20"/>
        </w:rPr>
        <w:t>Многотомные издания</w:t>
      </w:r>
    </w:p>
    <w:p>
      <w:pPr>
        <w:ind w:firstLine="720"/>
        <w:spacing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sz w:val="28"/>
          <w:szCs w:val="20"/>
        </w:rPr>
      </w:pPr>
      <w:r>
        <w:rPr>
          <w:rFonts w:ascii="Times New Roman" w:hAnsi="Times New Roman" w:eastAsia="Times New Roman"/>
          <w:color w:val="000000"/>
          <w:sz w:val="28"/>
          <w:szCs w:val="20"/>
        </w:rPr>
        <w:t>1 Гиппиус, З. Н. Сочинения : в 2 т. / З. Н. Гиппиус. – М. : Лаком-книга : Габестро, 2001. – 2 т.</w:t>
      </w:r>
      <w:r>
        <w:rPr>
          <w:rFonts w:ascii="Times New Roman" w:hAnsi="Times New Roman" w:eastAsia="Times New Roman"/>
          <w:sz w:val="28"/>
          <w:szCs w:val="20"/>
        </w:rPr>
      </w:r>
    </w:p>
    <w:p>
      <w:pPr>
        <w:ind w:firstLine="0"/>
        <w:spacing w:line="240" w:lineRule="auto"/>
        <w:tabs defTabSz="708">
          <w:tab w:val="left" w:pos="709" w:leader="none"/>
          <w:tab w:val="left" w:pos="2370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color w:val="000000"/>
          <w:spacing w:val="-12"/>
          <w:sz w:val="28"/>
          <w:szCs w:val="20"/>
        </w:rPr>
      </w:pPr>
      <w:r>
        <w:rPr>
          <w:rFonts w:ascii="Times New Roman" w:hAnsi="Times New Roman" w:eastAsia="Times New Roman"/>
          <w:color w:val="000000"/>
          <w:spacing w:val="-10"/>
          <w:sz w:val="28"/>
          <w:szCs w:val="20"/>
        </w:rPr>
        <w:tab/>
        <w:t xml:space="preserve">2 Изотопы и радиация в сельском хозяйстве : в 2 т. / пер. с англ.      В. Д. Цындендамбаев. – М. : Агропромиздат, 1989. – Т. 1 : Почва – растения – </w:t>
      </w:r>
      <w:r>
        <w:rPr>
          <w:rFonts w:ascii="Times New Roman" w:hAnsi="Times New Roman" w:eastAsia="Times New Roman"/>
          <w:color w:val="000000"/>
          <w:spacing w:val="-12"/>
          <w:sz w:val="28"/>
          <w:szCs w:val="20"/>
        </w:rPr>
        <w:t>влага. – 302 с.</w:t>
      </w:r>
      <w:r>
        <w:rPr>
          <w:rFonts w:ascii="Times New Roman" w:hAnsi="Times New Roman" w:eastAsia="Times New Roman"/>
          <w:color w:val="000000"/>
          <w:spacing w:val="-12"/>
          <w:sz w:val="28"/>
          <w:szCs w:val="20"/>
        </w:rPr>
        <w:t xml:space="preserve"> ;</w:t>
      </w:r>
      <w:r>
        <w:rPr>
          <w:rFonts w:ascii="Times New Roman" w:hAnsi="Times New Roman" w:eastAsia="Times New Roman"/>
          <w:color w:val="000000"/>
          <w:spacing w:val="-12"/>
          <w:sz w:val="28"/>
          <w:szCs w:val="20"/>
        </w:rPr>
        <w:t xml:space="preserve"> Т. 2 : Животные – растения – питание – окружающая среда. – 366 с.  </w:t>
      </w:r>
      <w:r>
        <w:rPr>
          <w:rFonts w:ascii="Times New Roman" w:hAnsi="Times New Roman" w:eastAsia="Times New Roman"/>
          <w:color w:val="000000"/>
          <w:spacing w:val="-12"/>
          <w:sz w:val="28"/>
          <w:szCs w:val="20"/>
        </w:rPr>
      </w:r>
    </w:p>
    <w:p>
      <w:pPr>
        <w:ind w:firstLine="0"/>
        <w:spacing w:line="240" w:lineRule="auto"/>
        <w:jc w:val="center"/>
        <w:keepNext/>
        <w:outlineLvl w:val="4"/>
        <w:rPr>
          <w:rFonts w:ascii="Times New Roman" w:hAnsi="Times New Roman" w:eastAsia="Times New Roman"/>
          <w:i/>
          <w:sz w:val="28"/>
          <w:szCs w:val="20"/>
        </w:rPr>
      </w:pPr>
      <w:r>
        <w:rPr>
          <w:rFonts w:ascii="Times New Roman" w:hAnsi="Times New Roman" w:eastAsia="Times New Roman"/>
          <w:i/>
          <w:sz w:val="28"/>
          <w:szCs w:val="20"/>
        </w:rPr>
        <w:t>Отдельный том в многотомном издании</w:t>
      </w:r>
    </w:p>
    <w:p>
      <w:pPr>
        <w:spacing w:line="240" w:lineRule="auto"/>
        <w:tabs defTabSz="708">
          <w:tab w:val="left" w:pos="709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sz w:val="28"/>
          <w:szCs w:val="20"/>
        </w:rPr>
      </w:pPr>
      <w:r>
        <w:rPr>
          <w:rFonts w:ascii="Times New Roman" w:hAnsi="Times New Roman" w:eastAsia="Times New Roman"/>
          <w:color w:val="000000"/>
          <w:sz w:val="28"/>
          <w:szCs w:val="20"/>
        </w:rPr>
        <w:t xml:space="preserve">1 История русской литературы. В 4 т. Т. 3. Расцвет реализма / Акад. наук СССР, Институт русской литературы (Пушкинский дом) ; гл. ред.    Н. И. Пурцев. </w:t>
      </w:r>
      <w:r>
        <w:rPr>
          <w:rFonts w:ascii="Times New Roman" w:hAnsi="Times New Roman" w:eastAsia="Times New Roman"/>
          <w:sz w:val="28"/>
          <w:szCs w:val="20"/>
        </w:rPr>
        <w:t>–</w:t>
      </w:r>
      <w:r>
        <w:rPr>
          <w:rFonts w:ascii="Times New Roman" w:hAnsi="Times New Roman" w:eastAsia="Times New Roman"/>
          <w:color w:val="000000"/>
          <w:sz w:val="28"/>
          <w:szCs w:val="20"/>
        </w:rPr>
        <w:t xml:space="preserve"> Л. : Наука. Ленингр. отделение, 1982. </w:t>
      </w:r>
      <w:r>
        <w:rPr>
          <w:rFonts w:ascii="Times New Roman" w:hAnsi="Times New Roman" w:eastAsia="Times New Roman"/>
          <w:sz w:val="28"/>
          <w:szCs w:val="20"/>
        </w:rPr>
        <w:t>–</w:t>
      </w:r>
      <w:r>
        <w:rPr>
          <w:rFonts w:ascii="Times New Roman" w:hAnsi="Times New Roman" w:eastAsia="Times New Roman"/>
          <w:color w:val="000000"/>
          <w:sz w:val="28"/>
          <w:szCs w:val="20"/>
        </w:rPr>
        <w:t xml:space="preserve"> 876 с.</w:t>
      </w:r>
      <w:r>
        <w:rPr>
          <w:rFonts w:ascii="Times New Roman" w:hAnsi="Times New Roman" w:eastAsia="Times New Roman"/>
          <w:sz w:val="28"/>
          <w:szCs w:val="20"/>
        </w:rPr>
      </w:r>
    </w:p>
    <w:p>
      <w:pPr>
        <w:ind w:firstLine="705"/>
        <w:spacing w:line="240" w:lineRule="auto"/>
        <w:rPr>
          <w:rFonts w:ascii="Times New Roman" w:hAnsi="Times New Roman" w:eastAsia="Times New Roman"/>
          <w:color w:val="000000"/>
          <w:sz w:val="28"/>
          <w:szCs w:val="20"/>
        </w:rPr>
      </w:pPr>
      <w:r>
        <w:rPr>
          <w:rFonts w:ascii="Times New Roman" w:hAnsi="Times New Roman" w:eastAsia="Times New Roman"/>
          <w:sz w:val="28"/>
          <w:szCs w:val="20"/>
        </w:rPr>
        <w:t>2 Выготский, Л. С. Собрание сочинений. В 6 т. Т. 6. Научное наследство / Л. С. Выготский. – М. : Педагогика, 1984. – 397 с.</w:t>
      </w:r>
      <w:r>
        <w:rPr>
          <w:rFonts w:ascii="Times New Roman" w:hAnsi="Times New Roman" w:eastAsia="Times New Roman"/>
          <w:color w:val="000000"/>
          <w:sz w:val="28"/>
          <w:szCs w:val="20"/>
        </w:rPr>
      </w:r>
    </w:p>
    <w:p>
      <w:pPr>
        <w:ind w:firstLine="0"/>
        <w:spacing w:line="240" w:lineRule="auto"/>
        <w:tabs defTabSz="708">
          <w:tab w:val="left" w:pos="709" w:leader="none"/>
          <w:tab w:val="left" w:pos="1065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sz w:val="28"/>
          <w:szCs w:val="20"/>
        </w:rPr>
      </w:pPr>
      <w:r>
        <w:rPr>
          <w:rFonts w:ascii="Times New Roman" w:hAnsi="Times New Roman" w:eastAsia="Times New Roman"/>
          <w:sz w:val="28"/>
          <w:szCs w:val="20"/>
        </w:rPr>
      </w:r>
    </w:p>
    <w:p>
      <w:pPr>
        <w:ind w:firstLine="0"/>
        <w:spacing w:line="240" w:lineRule="auto"/>
        <w:jc w:val="center"/>
        <w:keepNext/>
        <w:outlineLvl w:val="4"/>
        <w:rPr>
          <w:rFonts w:ascii="Times New Roman" w:hAnsi="Times New Roman" w:eastAsia="Times New Roman"/>
          <w:i/>
          <w:sz w:val="28"/>
          <w:szCs w:val="20"/>
        </w:rPr>
      </w:pPr>
      <w:r>
        <w:rPr>
          <w:rFonts w:ascii="Times New Roman" w:hAnsi="Times New Roman" w:eastAsia="Times New Roman"/>
          <w:i/>
          <w:sz w:val="28"/>
          <w:szCs w:val="20"/>
        </w:rPr>
        <w:t>Статьи из собрания сочинений</w:t>
      </w:r>
    </w:p>
    <w:p>
      <w:pPr>
        <w:spacing w:line="240" w:lineRule="auto"/>
        <w:rPr>
          <w:rFonts w:ascii="Times New Roman" w:hAnsi="Times New Roman" w:eastAsia="Times New Roman"/>
          <w:color w:val="000000"/>
          <w:sz w:val="28"/>
          <w:szCs w:val="20"/>
        </w:rPr>
      </w:pPr>
      <w:r>
        <w:rPr>
          <w:rFonts w:ascii="Times New Roman" w:hAnsi="Times New Roman" w:eastAsia="Times New Roman"/>
          <w:color w:val="000000"/>
          <w:sz w:val="28"/>
          <w:szCs w:val="20"/>
        </w:rPr>
        <w:t xml:space="preserve">1 Заварицкий, В. Н. Научно-организационная и общественная деятельность В. В. Докучаева / В. Н. Закрицкий // В. В. Докучаев. Собрание сочинений. В 9 т. – М. : Изд-во Акад. наук СССР, 1953. – Т. 5. – С. 6–9. </w:t>
      </w:r>
    </w:p>
    <w:p>
      <w:pPr>
        <w:ind w:firstLine="540"/>
        <w:spacing w:line="240" w:lineRule="auto"/>
        <w:rPr>
          <w:rFonts w:ascii="Times New Roman" w:hAnsi="Times New Roman" w:eastAsia="Times New Roman"/>
          <w:color w:val="000000"/>
          <w:sz w:val="28"/>
          <w:szCs w:val="20"/>
        </w:rPr>
      </w:pPr>
      <w:r>
        <w:rPr>
          <w:rFonts w:ascii="Times New Roman" w:hAnsi="Times New Roman" w:eastAsia="Times New Roman"/>
          <w:color w:val="000000"/>
          <w:sz w:val="28"/>
          <w:szCs w:val="20"/>
        </w:rPr>
      </w:r>
    </w:p>
    <w:p>
      <w:pPr>
        <w:ind w:firstLine="0"/>
        <w:spacing w:line="240" w:lineRule="auto"/>
        <w:jc w:val="center"/>
        <w:rPr>
          <w:rFonts w:ascii="Times New Roman" w:hAnsi="Times New Roman" w:eastAsia="Times New Roman"/>
          <w:i/>
          <w:color w:val="000000"/>
          <w:sz w:val="28"/>
          <w:szCs w:val="20"/>
        </w:rPr>
      </w:pPr>
      <w:r>
        <w:rPr>
          <w:rFonts w:ascii="Times New Roman" w:hAnsi="Times New Roman" w:eastAsia="Times New Roman"/>
          <w:i/>
          <w:color w:val="000000"/>
          <w:sz w:val="28"/>
          <w:szCs w:val="20"/>
        </w:rPr>
        <w:t>Раздел, глава из книги</w:t>
      </w:r>
    </w:p>
    <w:p>
      <w:pPr>
        <w:spacing w:line="240" w:lineRule="auto"/>
        <w:rPr>
          <w:rFonts w:ascii="Times New Roman" w:hAnsi="Times New Roman" w:eastAsia="Times New Roman"/>
          <w:color w:val="000000"/>
          <w:sz w:val="28"/>
          <w:szCs w:val="20"/>
        </w:rPr>
      </w:pPr>
      <w:r>
        <w:rPr>
          <w:rFonts w:ascii="Times New Roman" w:hAnsi="Times New Roman" w:eastAsia="Times New Roman"/>
          <w:color w:val="000000"/>
          <w:sz w:val="28"/>
          <w:szCs w:val="20"/>
        </w:rPr>
        <w:t xml:space="preserve">1 Малый, А. И. Введение в законодательство Европейского сообщества / А. И. Малый // Институты Европейского союза : учебное пособие /          </w:t>
      </w:r>
      <w:r>
        <w:rPr>
          <w:rFonts w:ascii="Times New Roman" w:hAnsi="Times New Roman" w:eastAsia="Times New Roman"/>
          <w:color w:val="000000"/>
          <w:spacing w:val="-4"/>
          <w:sz w:val="28"/>
          <w:szCs w:val="20"/>
        </w:rPr>
        <w:t>А. Малый, Дж. Кембел, М. О’Нейл. – Архангельск, 2002. – Разд. 1. –</w:t>
      </w:r>
      <w:r>
        <w:rPr>
          <w:rFonts w:ascii="Times New Roman" w:hAnsi="Times New Roman" w:eastAsia="Times New Roman"/>
          <w:color w:val="000000"/>
          <w:sz w:val="28"/>
          <w:szCs w:val="20"/>
        </w:rPr>
        <w:t xml:space="preserve"> С. 7–26.</w:t>
      </w:r>
      <w:r>
        <w:rPr>
          <w:rFonts w:ascii="Times New Roman" w:hAnsi="Times New Roman" w:eastAsia="Times New Roman"/>
          <w:color w:val="000000"/>
          <w:sz w:val="28"/>
          <w:szCs w:val="20"/>
        </w:rPr>
      </w:r>
    </w:p>
    <w:p>
      <w:pPr>
        <w:ind w:firstLine="0"/>
        <w:spacing w:line="240" w:lineRule="auto"/>
        <w:tabs defTabSz="708">
          <w:tab w:val="left" w:pos="709" w:leader="none"/>
          <w:tab w:val="left" w:pos="1065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sz w:val="28"/>
          <w:szCs w:val="20"/>
        </w:rPr>
      </w:pPr>
      <w:r>
        <w:rPr>
          <w:rFonts w:ascii="Times New Roman" w:hAnsi="Times New Roman" w:eastAsia="Times New Roman"/>
          <w:sz w:val="28"/>
          <w:szCs w:val="20"/>
        </w:rPr>
      </w:r>
    </w:p>
    <w:p>
      <w:pPr>
        <w:ind w:firstLine="0"/>
        <w:spacing w:line="240" w:lineRule="auto"/>
        <w:jc w:val="center"/>
        <w:tabs defTabSz="708">
          <w:tab w:val="left" w:pos="709" w:leader="none"/>
          <w:tab w:val="left" w:pos="1065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sz w:val="28"/>
          <w:szCs w:val="20"/>
        </w:rPr>
      </w:pPr>
      <w:r>
        <w:rPr>
          <w:rFonts w:ascii="Times New Roman" w:hAnsi="Times New Roman" w:eastAsia="Times New Roman"/>
          <w:i/>
          <w:sz w:val="28"/>
          <w:szCs w:val="20"/>
        </w:rPr>
        <w:t>Диссертация</w:t>
      </w:r>
      <w:r>
        <w:rPr>
          <w:rFonts w:ascii="Times New Roman" w:hAnsi="Times New Roman" w:eastAsia="Times New Roman"/>
          <w:sz w:val="28"/>
          <w:szCs w:val="20"/>
        </w:rPr>
      </w:r>
    </w:p>
    <w:p>
      <w:pPr>
        <w:spacing w:line="240" w:lineRule="auto"/>
        <w:tabs defTabSz="708">
          <w:tab w:val="left" w:pos="709" w:leader="none"/>
          <w:tab w:val="left" w:pos="1065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sz w:val="28"/>
          <w:szCs w:val="20"/>
        </w:rPr>
      </w:pPr>
      <w:r>
        <w:rPr>
          <w:rFonts w:ascii="Times New Roman" w:hAnsi="Times New Roman" w:eastAsia="Times New Roman"/>
          <w:sz w:val="28"/>
          <w:szCs w:val="20"/>
        </w:rPr>
        <w:t>1 Солодухо, А. С. Трансформация научного психологического дискурса последователей Л. С. Выготского : дис. ... канд. психол. наук : 19.00.01 / А. С. Солодухо. – Мн., 2005. – 130 с.</w:t>
      </w:r>
    </w:p>
    <w:p>
      <w:pPr>
        <w:ind w:firstLine="0"/>
        <w:spacing w:line="240" w:lineRule="auto"/>
        <w:tabs defTabSz="708">
          <w:tab w:val="left" w:pos="709" w:leader="none"/>
          <w:tab w:val="left" w:pos="1065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sz w:val="28"/>
          <w:szCs w:val="20"/>
        </w:rPr>
      </w:pPr>
      <w:r>
        <w:rPr>
          <w:rFonts w:ascii="Times New Roman" w:hAnsi="Times New Roman" w:eastAsia="Times New Roman"/>
          <w:sz w:val="28"/>
          <w:szCs w:val="20"/>
        </w:rPr>
      </w:r>
    </w:p>
    <w:p>
      <w:pPr>
        <w:ind w:firstLine="0"/>
        <w:spacing w:line="240" w:lineRule="auto"/>
        <w:jc w:val="center"/>
        <w:tabs defTabSz="708">
          <w:tab w:val="left" w:pos="709" w:leader="none"/>
          <w:tab w:val="left" w:pos="1065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i/>
          <w:sz w:val="28"/>
          <w:szCs w:val="20"/>
        </w:rPr>
      </w:pPr>
      <w:r>
        <w:rPr>
          <w:rFonts w:ascii="Times New Roman" w:hAnsi="Times New Roman" w:eastAsia="Times New Roman"/>
          <w:i/>
          <w:sz w:val="28"/>
          <w:szCs w:val="20"/>
        </w:rPr>
        <w:t>Автореферат диссертации</w:t>
      </w:r>
    </w:p>
    <w:p>
      <w:pPr>
        <w:spacing w:line="240" w:lineRule="auto"/>
        <w:tabs defTabSz="708">
          <w:tab w:val="left" w:pos="709" w:leader="none"/>
          <w:tab w:val="left" w:pos="1065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sz w:val="28"/>
          <w:szCs w:val="20"/>
        </w:rPr>
      </w:pPr>
      <w:r>
        <w:rPr>
          <w:rFonts w:ascii="Times New Roman" w:hAnsi="Times New Roman" w:eastAsia="Times New Roman"/>
          <w:sz w:val="28"/>
          <w:szCs w:val="20"/>
        </w:rPr>
        <w:t>1 Трухан, Е. А. Влияние формально-динамических свойств психики на особенности эмоционального и поведенческого реагирования индивидов : автореф. дис. ... канд. психол. наук : 19.00.01 / Е. А. Трухан. – Изд-во БГПУ им. М. Танка. – Мн., 2005. – 20 с.</w:t>
      </w:r>
    </w:p>
    <w:p>
      <w:pPr>
        <w:ind w:firstLine="0"/>
        <w:spacing w:line="240" w:lineRule="auto"/>
        <w:tabs defTabSz="708">
          <w:tab w:val="left" w:pos="709" w:leader="none"/>
          <w:tab w:val="left" w:pos="1065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sz w:val="28"/>
          <w:szCs w:val="20"/>
        </w:rPr>
      </w:pPr>
      <w:r>
        <w:rPr>
          <w:rFonts w:ascii="Times New Roman" w:hAnsi="Times New Roman" w:eastAsia="Times New Roman"/>
          <w:sz w:val="28"/>
          <w:szCs w:val="20"/>
        </w:rPr>
      </w:r>
    </w:p>
    <w:p>
      <w:pPr>
        <w:ind w:firstLine="0"/>
        <w:spacing w:line="240" w:lineRule="auto"/>
        <w:jc w:val="center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i/>
          <w:color w:val="000000"/>
          <w:sz w:val="28"/>
          <w:szCs w:val="20"/>
        </w:rPr>
      </w:pPr>
      <w:r>
        <w:rPr>
          <w:rFonts w:ascii="Times New Roman" w:hAnsi="Times New Roman" w:eastAsia="Times New Roman"/>
          <w:i/>
          <w:color w:val="000000"/>
          <w:sz w:val="28"/>
          <w:szCs w:val="20"/>
        </w:rPr>
        <w:t>Интернет-источники</w:t>
      </w:r>
    </w:p>
    <w:p>
      <w:pPr>
        <w:numPr>
          <w:ilvl w:val="0"/>
          <w:numId w:val="2"/>
        </w:numPr>
        <w:ind w:left="1069" w:hanging="360"/>
        <w:spacing w:line="240" w:lineRule="auto"/>
        <w:jc w:val="left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sz w:val="28"/>
          <w:szCs w:val="20"/>
        </w:rPr>
      </w:pPr>
      <w:r>
        <w:rPr>
          <w:rFonts w:ascii="Times New Roman" w:hAnsi="Times New Roman" w:eastAsia="Times New Roman"/>
          <w:sz w:val="28"/>
          <w:szCs w:val="20"/>
          <w:lang w:val="be-by"/>
        </w:rPr>
        <w:t>www.choolnet.ca/grassrats/elproject.centre/toolkit/build2/planning.asp</w:t>
      </w:r>
      <w:r>
        <w:rPr>
          <w:rFonts w:ascii="Times New Roman" w:hAnsi="Times New Roman" w:eastAsia="Times New Roman"/>
          <w:sz w:val="28"/>
          <w:szCs w:val="20"/>
        </w:rPr>
      </w:r>
    </w:p>
    <w:p>
      <w:pPr>
        <w:numPr>
          <w:ilvl w:val="0"/>
          <w:numId w:val="2"/>
        </w:numPr>
        <w:ind w:left="1069" w:hanging="360"/>
        <w:spacing w:line="240" w:lineRule="auto"/>
        <w:jc w:val="left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sz w:val="28"/>
          <w:szCs w:val="20"/>
        </w:rPr>
      </w:pPr>
      <w:r>
        <w:rPr>
          <w:rFonts w:ascii="Times New Roman" w:hAnsi="Times New Roman" w:eastAsia="Times New Roman"/>
          <w:sz w:val="28"/>
          <w:szCs w:val="20"/>
          <w:lang w:val="en-us"/>
        </w:rPr>
        <w:t>www</w:t>
      </w:r>
      <w:r>
        <w:rPr>
          <w:rFonts w:ascii="Times New Roman" w:hAnsi="Times New Roman" w:eastAsia="Times New Roman"/>
          <w:sz w:val="28"/>
          <w:szCs w:val="20"/>
        </w:rPr>
        <w:t>/</w:t>
      </w:r>
      <w:r>
        <w:rPr>
          <w:rFonts w:ascii="Times New Roman" w:hAnsi="Times New Roman" w:eastAsia="Times New Roman"/>
          <w:sz w:val="28"/>
          <w:szCs w:val="20"/>
          <w:lang w:val="en-us"/>
        </w:rPr>
        <w:t>helloword</w:t>
      </w:r>
      <w:r>
        <w:rPr>
          <w:rFonts w:ascii="Times New Roman" w:hAnsi="Times New Roman" w:eastAsia="Times New Roman"/>
          <w:sz w:val="28"/>
          <w:szCs w:val="20"/>
        </w:rPr>
        <w:t>.</w:t>
      </w:r>
      <w:r>
        <w:rPr>
          <w:rFonts w:ascii="Times New Roman" w:hAnsi="Times New Roman" w:eastAsia="Times New Roman"/>
          <w:sz w:val="28"/>
          <w:szCs w:val="20"/>
          <w:lang w:val="en-us"/>
        </w:rPr>
        <w:t>ru</w:t>
      </w:r>
      <w:r>
        <w:rPr>
          <w:rFonts w:ascii="Times New Roman" w:hAnsi="Times New Roman" w:eastAsia="Times New Roman"/>
          <w:sz w:val="28"/>
          <w:szCs w:val="20"/>
        </w:rPr>
        <w:t>/</w:t>
      </w:r>
      <w:r>
        <w:rPr>
          <w:rFonts w:ascii="Times New Roman" w:hAnsi="Times New Roman" w:eastAsia="Times New Roman"/>
          <w:sz w:val="28"/>
          <w:szCs w:val="20"/>
          <w:lang w:val="en-us"/>
        </w:rPr>
        <w:t>text</w:t>
      </w:r>
      <w:r>
        <w:rPr>
          <w:rFonts w:ascii="Times New Roman" w:hAnsi="Times New Roman" w:eastAsia="Times New Roman"/>
          <w:sz w:val="28"/>
          <w:szCs w:val="20"/>
        </w:rPr>
        <w:t>/</w:t>
      </w:r>
      <w:r>
        <w:rPr>
          <w:rFonts w:ascii="Times New Roman" w:hAnsi="Times New Roman" w:eastAsia="Times New Roman"/>
          <w:sz w:val="28"/>
          <w:szCs w:val="20"/>
          <w:lang w:val="en-us"/>
        </w:rPr>
        <w:t>com</w:t>
      </w:r>
      <w:r>
        <w:rPr>
          <w:rFonts w:ascii="Times New Roman" w:hAnsi="Times New Roman" w:eastAsia="Times New Roman"/>
          <w:sz w:val="28"/>
          <w:szCs w:val="20"/>
        </w:rPr>
        <w:t>/</w:t>
      </w:r>
      <w:r>
        <w:rPr>
          <w:rFonts w:ascii="Times New Roman" w:hAnsi="Times New Roman" w:eastAsia="Times New Roman"/>
          <w:sz w:val="28"/>
          <w:szCs w:val="20"/>
          <w:lang w:val="en-us"/>
        </w:rPr>
        <w:t>web</w:t>
      </w:r>
      <w:r>
        <w:rPr>
          <w:rFonts w:ascii="Times New Roman" w:hAnsi="Times New Roman" w:eastAsia="Times New Roman"/>
          <w:sz w:val="28"/>
          <w:szCs w:val="20"/>
        </w:rPr>
        <w:t>/</w:t>
      </w:r>
      <w:r>
        <w:rPr>
          <w:rFonts w:ascii="Times New Roman" w:hAnsi="Times New Roman" w:eastAsia="Times New Roman"/>
          <w:sz w:val="28"/>
          <w:szCs w:val="20"/>
          <w:lang w:val="en-us"/>
        </w:rPr>
        <w:t>main</w:t>
      </w:r>
      <w:r>
        <w:rPr>
          <w:rFonts w:ascii="Times New Roman" w:hAnsi="Times New Roman" w:eastAsia="Times New Roman"/>
          <w:sz w:val="28"/>
          <w:szCs w:val="20"/>
        </w:rPr>
        <w:t>/</w:t>
      </w:r>
      <w:r>
        <w:rPr>
          <w:rFonts w:ascii="Times New Roman" w:hAnsi="Times New Roman" w:eastAsia="Times New Roman"/>
          <w:sz w:val="28"/>
          <w:szCs w:val="20"/>
          <w:lang w:val="en-us"/>
        </w:rPr>
        <w:t>index</w:t>
      </w:r>
      <w:r>
        <w:rPr>
          <w:rFonts w:ascii="Times New Roman" w:hAnsi="Times New Roman" w:eastAsia="Times New Roman"/>
          <w:sz w:val="28"/>
          <w:szCs w:val="20"/>
        </w:rPr>
        <w:t>2.</w:t>
      </w:r>
      <w:r>
        <w:rPr>
          <w:rFonts w:ascii="Times New Roman" w:hAnsi="Times New Roman" w:eastAsia="Times New Roman"/>
          <w:sz w:val="28"/>
          <w:szCs w:val="20"/>
          <w:lang w:val="en-us"/>
        </w:rPr>
        <w:t>htm</w:t>
      </w:r>
      <w:r>
        <w:rPr>
          <w:rFonts w:ascii="Times New Roman" w:hAnsi="Times New Roman" w:eastAsia="Times New Roman"/>
          <w:sz w:val="28"/>
          <w:szCs w:val="20"/>
        </w:rPr>
      </w:r>
    </w:p>
    <w:p>
      <w:pPr>
        <w:numPr>
          <w:ilvl w:val="0"/>
          <w:numId w:val="2"/>
        </w:numPr>
        <w:ind w:left="1069" w:hanging="360"/>
        <w:spacing w:line="240" w:lineRule="auto"/>
        <w:jc w:val="left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sz w:val="28"/>
          <w:szCs w:val="20"/>
        </w:rPr>
      </w:pPr>
      <w:hyperlink r:id="rId9" w:history="1">
        <w:r>
          <w:rPr>
            <w:rFonts w:ascii="Times New Roman" w:hAnsi="Times New Roman" w:eastAsia="Times New Roman"/>
            <w:color w:val="0000ff"/>
            <w:sz w:val="28"/>
            <w:szCs w:val="20"/>
            <w:u w:color="auto" w:val="single"/>
            <w:lang w:val="en-us"/>
          </w:rPr>
          <w:t>www</w:t>
        </w:r>
        <w:r>
          <w:rPr>
            <w:rFonts w:ascii="Times New Roman" w:hAnsi="Times New Roman" w:eastAsia="Times New Roman"/>
            <w:color w:val="0000ff"/>
            <w:sz w:val="28"/>
            <w:szCs w:val="20"/>
            <w:u w:color="auto" w:val="single"/>
          </w:rPr>
          <w:t>.</w:t>
        </w:r>
        <w:r>
          <w:rPr>
            <w:rFonts w:ascii="Times New Roman" w:hAnsi="Times New Roman" w:eastAsia="Times New Roman"/>
            <w:color w:val="0000ff"/>
            <w:sz w:val="28"/>
            <w:szCs w:val="20"/>
            <w:u w:color="auto" w:val="single"/>
            <w:lang w:val="en-us"/>
          </w:rPr>
          <w:t>becta</w:t>
        </w:r>
        <w:r>
          <w:rPr>
            <w:rFonts w:ascii="Times New Roman" w:hAnsi="Times New Roman" w:eastAsia="Times New Roman"/>
            <w:color w:val="0000ff"/>
            <w:sz w:val="28"/>
            <w:szCs w:val="20"/>
            <w:u w:color="auto" w:val="single"/>
          </w:rPr>
          <w:t>.</w:t>
        </w:r>
        <w:r>
          <w:rPr>
            <w:rFonts w:ascii="Times New Roman" w:hAnsi="Times New Roman" w:eastAsia="Times New Roman"/>
            <w:color w:val="0000ff"/>
            <w:sz w:val="28"/>
            <w:szCs w:val="20"/>
            <w:u w:color="auto" w:val="single"/>
            <w:lang w:val="en-us"/>
          </w:rPr>
          <w:t>org</w:t>
        </w:r>
        <w:r>
          <w:rPr>
            <w:rFonts w:ascii="Times New Roman" w:hAnsi="Times New Roman" w:eastAsia="Times New Roman"/>
            <w:color w:val="0000ff"/>
            <w:sz w:val="28"/>
            <w:szCs w:val="20"/>
            <w:u w:color="auto" w:val="single"/>
          </w:rPr>
          <w:t>.</w:t>
        </w:r>
        <w:r>
          <w:rPr>
            <w:rFonts w:ascii="Times New Roman" w:hAnsi="Times New Roman" w:eastAsia="Times New Roman"/>
            <w:color w:val="0000ff"/>
            <w:sz w:val="28"/>
            <w:szCs w:val="20"/>
            <w:u w:color="auto" w:val="single"/>
            <w:lang w:val="en-us"/>
          </w:rPr>
          <w:t>uk</w:t>
        </w:r>
        <w:r>
          <w:rPr>
            <w:rFonts w:ascii="Times New Roman" w:hAnsi="Times New Roman" w:eastAsia="Times New Roman"/>
            <w:color w:val="0000ff"/>
            <w:sz w:val="28"/>
            <w:szCs w:val="20"/>
            <w:u w:color="auto" w:val="single"/>
          </w:rPr>
          <w:t>/</w:t>
        </w:r>
        <w:r>
          <w:rPr>
            <w:rFonts w:ascii="Times New Roman" w:hAnsi="Times New Roman" w:eastAsia="Times New Roman"/>
            <w:color w:val="0000ff"/>
            <w:sz w:val="28"/>
            <w:szCs w:val="20"/>
            <w:u w:color="auto" w:val="single"/>
            <w:lang w:val="en-us"/>
          </w:rPr>
          <w:t>leas</w:t>
        </w:r>
        <w:r>
          <w:rPr>
            <w:rFonts w:ascii="Times New Roman" w:hAnsi="Times New Roman" w:eastAsia="Times New Roman"/>
            <w:color w:val="0000ff"/>
            <w:sz w:val="28"/>
            <w:szCs w:val="20"/>
            <w:u w:color="auto" w:val="single"/>
          </w:rPr>
          <w:t>/</w:t>
        </w:r>
        <w:r>
          <w:rPr>
            <w:rFonts w:ascii="Times New Roman" w:hAnsi="Times New Roman" w:eastAsia="Times New Roman"/>
            <w:color w:val="0000ff"/>
            <w:sz w:val="28"/>
            <w:szCs w:val="20"/>
            <w:u w:color="auto" w:val="single"/>
            <w:lang w:val="en-us"/>
          </w:rPr>
          <w:t>display</w:t>
        </w:r>
        <w:r>
          <w:rPr>
            <w:rFonts w:ascii="Times New Roman" w:hAnsi="Times New Roman" w:eastAsia="Times New Roman"/>
            <w:color w:val="0000ff"/>
            <w:sz w:val="28"/>
            <w:szCs w:val="20"/>
            <w:u w:color="auto" w:val="single"/>
          </w:rPr>
          <w:t>.</w:t>
        </w:r>
        <w:r>
          <w:rPr>
            <w:rFonts w:ascii="Times New Roman" w:hAnsi="Times New Roman" w:eastAsia="Times New Roman"/>
            <w:color w:val="0000ff"/>
            <w:sz w:val="28"/>
            <w:szCs w:val="20"/>
            <w:u w:color="auto" w:val="single"/>
            <w:lang w:val="en-us"/>
          </w:rPr>
          <w:t>cfm</w:t>
        </w:r>
        <w:r>
          <w:rPr>
            <w:rFonts w:ascii="Times New Roman" w:hAnsi="Times New Roman" w:eastAsia="Times New Roman"/>
            <w:color w:val="0000ff"/>
            <w:sz w:val="28"/>
            <w:szCs w:val="20"/>
            <w:u w:color="auto" w:val="single"/>
          </w:rPr>
          <w:t>?</w:t>
        </w:r>
        <w:r>
          <w:rPr>
            <w:rFonts w:ascii="Times New Roman" w:hAnsi="Times New Roman" w:eastAsia="Times New Roman"/>
            <w:color w:val="0000ff"/>
            <w:sz w:val="28"/>
            <w:szCs w:val="20"/>
            <w:u w:color="auto" w:val="single"/>
            <w:lang w:val="en-us"/>
          </w:rPr>
          <w:t>section</w:t>
        </w:r>
        <w:r>
          <w:rPr>
            <w:rFonts w:ascii="Times New Roman" w:hAnsi="Times New Roman" w:eastAsia="Times New Roman"/>
            <w:color w:val="0000ff"/>
            <w:sz w:val="28"/>
            <w:szCs w:val="20"/>
            <w:u w:color="auto" w:val="single"/>
          </w:rPr>
          <w:t>=13</w:t>
        </w:r>
      </w:hyperlink>
    </w:p>
    <w:p>
      <w:pPr>
        <w:ind w:firstLine="0"/>
        <w:spacing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color w:val="000000"/>
          <w:sz w:val="28"/>
          <w:szCs w:val="20"/>
        </w:rPr>
      </w:pPr>
      <w:r>
        <w:rPr>
          <w:rFonts w:ascii="Times New Roman" w:hAnsi="Times New Roman" w:eastAsia="Times New Roman"/>
          <w:color w:val="000000"/>
          <w:sz w:val="28"/>
          <w:szCs w:val="20"/>
        </w:rPr>
      </w:r>
    </w:p>
    <w:p>
      <w:pPr>
        <w:ind w:firstLine="0"/>
        <w:spacing w:line="240" w:lineRule="auto"/>
        <w:jc w:val="center"/>
        <w:rPr>
          <w:rFonts w:ascii="Times New Roman" w:hAnsi="Times New Roman" w:eastAsia="Times New Roman"/>
          <w:i/>
          <w:sz w:val="28"/>
          <w:szCs w:val="20"/>
        </w:rPr>
      </w:pPr>
      <w:r>
        <w:rPr>
          <w:rFonts w:ascii="Times New Roman" w:hAnsi="Times New Roman" w:eastAsia="Times New Roman"/>
          <w:i/>
          <w:sz w:val="28"/>
          <w:szCs w:val="20"/>
        </w:rPr>
        <w:t>Электронные ресурсы</w:t>
      </w:r>
    </w:p>
    <w:p>
      <w:pPr>
        <w:ind w:firstLine="567"/>
        <w:spacing w:line="240" w:lineRule="auto"/>
        <w:rPr>
          <w:rFonts w:ascii="Times New Roman" w:hAnsi="Times New Roman" w:eastAsia="Times New Roman"/>
          <w:sz w:val="28"/>
          <w:szCs w:val="20"/>
          <w:lang w:val="be-by"/>
        </w:rPr>
      </w:pPr>
      <w:r>
        <w:rPr>
          <w:rFonts w:ascii="Times New Roman" w:hAnsi="Times New Roman" w:eastAsia="Times New Roman"/>
          <w:sz w:val="28"/>
          <w:szCs w:val="20"/>
        </w:rPr>
        <w:t>Бизнес-Беларусь 2002 : нац. бизнес-каталог. – Электрон. текстовые дан. и прогр. (664 698 880 байт). – Мн. : Эниро Белфакта, 2002. – 1 электрон. опт. диск (</w:t>
      </w:r>
      <w:r>
        <w:rPr>
          <w:rFonts w:ascii="Times New Roman" w:hAnsi="Times New Roman" w:eastAsia="Times New Roman"/>
          <w:sz w:val="28"/>
          <w:szCs w:val="20"/>
          <w:lang w:val="en-us"/>
        </w:rPr>
        <w:t>CD</w:t>
      </w:r>
      <w:r>
        <w:rPr>
          <w:rFonts w:ascii="Times New Roman" w:hAnsi="Times New Roman" w:eastAsia="Times New Roman"/>
          <w:sz w:val="28"/>
          <w:szCs w:val="20"/>
        </w:rPr>
        <w:t>-</w:t>
      </w:r>
      <w:r>
        <w:rPr>
          <w:rFonts w:ascii="Times New Roman" w:hAnsi="Times New Roman" w:eastAsia="Times New Roman"/>
          <w:sz w:val="28"/>
          <w:szCs w:val="20"/>
          <w:lang w:val="en-us"/>
        </w:rPr>
        <w:t>ROM</w:t>
      </w:r>
      <w:r>
        <w:rPr>
          <w:rFonts w:ascii="Times New Roman" w:hAnsi="Times New Roman" w:eastAsia="Times New Roman"/>
          <w:sz w:val="28"/>
          <w:szCs w:val="20"/>
        </w:rPr>
        <w:t xml:space="preserve">) ; 12 см. – Систем, требования: </w:t>
      </w:r>
      <w:r>
        <w:rPr>
          <w:rFonts w:ascii="Times New Roman" w:hAnsi="Times New Roman" w:eastAsia="Times New Roman"/>
          <w:sz w:val="28"/>
          <w:szCs w:val="20"/>
          <w:lang w:val="en-us"/>
        </w:rPr>
        <w:t>IBM</w:t>
      </w:r>
      <w:r>
        <w:rPr>
          <w:rFonts w:ascii="Times New Roman" w:hAnsi="Times New Roman" w:eastAsia="Times New Roman"/>
          <w:sz w:val="28"/>
          <w:szCs w:val="20"/>
        </w:rPr>
        <w:t xml:space="preserve">-совместимый компьютер ; </w:t>
      </w:r>
      <w:r>
        <w:rPr>
          <w:rFonts w:ascii="Times New Roman" w:hAnsi="Times New Roman" w:eastAsia="Times New Roman"/>
          <w:sz w:val="28"/>
          <w:szCs w:val="20"/>
          <w:lang w:val="en-us"/>
        </w:rPr>
        <w:t>Windows</w:t>
      </w:r>
      <w:r>
        <w:rPr>
          <w:rFonts w:ascii="Times New Roman" w:hAnsi="Times New Roman" w:eastAsia="Times New Roman"/>
          <w:sz w:val="28"/>
          <w:szCs w:val="20"/>
        </w:rPr>
        <w:t>9</w:t>
      </w:r>
      <w:r>
        <w:rPr>
          <w:rFonts w:ascii="Times New Roman" w:hAnsi="Times New Roman" w:eastAsia="Times New Roman"/>
          <w:sz w:val="28"/>
          <w:szCs w:val="20"/>
          <w:lang w:val="en-us"/>
        </w:rPr>
        <w:t>x</w:t>
      </w:r>
      <w:r>
        <w:rPr>
          <w:rFonts w:ascii="Times New Roman" w:hAnsi="Times New Roman" w:eastAsia="Times New Roman"/>
          <w:sz w:val="28"/>
          <w:szCs w:val="20"/>
        </w:rPr>
        <w:t>/</w:t>
      </w:r>
      <w:r>
        <w:rPr>
          <w:rFonts w:ascii="Times New Roman" w:hAnsi="Times New Roman" w:eastAsia="Times New Roman"/>
          <w:sz w:val="28"/>
          <w:szCs w:val="20"/>
          <w:lang w:val="en-us"/>
        </w:rPr>
        <w:t>NT</w:t>
      </w:r>
      <w:r>
        <w:rPr>
          <w:rFonts w:ascii="Times New Roman" w:hAnsi="Times New Roman" w:eastAsia="Times New Roman"/>
          <w:sz w:val="28"/>
          <w:szCs w:val="20"/>
        </w:rPr>
        <w:t xml:space="preserve">/2000 ; ОЗУ 32 </w:t>
      </w:r>
      <w:r>
        <w:rPr>
          <w:rFonts w:ascii="Times New Roman" w:hAnsi="Times New Roman" w:eastAsia="Times New Roman"/>
          <w:sz w:val="28"/>
          <w:szCs w:val="20"/>
          <w:lang w:val="en-us"/>
        </w:rPr>
        <w:t>Mb</w:t>
      </w:r>
      <w:r>
        <w:rPr>
          <w:rFonts w:ascii="Times New Roman" w:hAnsi="Times New Roman" w:eastAsia="Times New Roman"/>
          <w:sz w:val="28"/>
          <w:szCs w:val="20"/>
        </w:rPr>
        <w:t xml:space="preserve"> ; 12</w:t>
      </w:r>
      <w:r>
        <w:rPr>
          <w:rFonts w:ascii="Times New Roman" w:hAnsi="Times New Roman" w:eastAsia="Times New Roman"/>
          <w:sz w:val="28"/>
          <w:szCs w:val="20"/>
          <w:lang w:val="en-us"/>
        </w:rPr>
        <w:t>x</w:t>
      </w:r>
      <w:r>
        <w:rPr>
          <w:rFonts w:ascii="Times New Roman" w:hAnsi="Times New Roman" w:eastAsia="Times New Roman"/>
          <w:sz w:val="28"/>
          <w:szCs w:val="20"/>
        </w:rPr>
        <w:t xml:space="preserve"> </w:t>
      </w:r>
      <w:r>
        <w:rPr>
          <w:rFonts w:ascii="Times New Roman" w:hAnsi="Times New Roman" w:eastAsia="Times New Roman"/>
          <w:sz w:val="28"/>
          <w:szCs w:val="20"/>
          <w:lang w:val="en-us"/>
        </w:rPr>
        <w:t>CD</w:t>
      </w:r>
      <w:r>
        <w:rPr>
          <w:rFonts w:ascii="Times New Roman" w:hAnsi="Times New Roman" w:eastAsia="Times New Roman"/>
          <w:sz w:val="28"/>
          <w:szCs w:val="20"/>
        </w:rPr>
        <w:t>-</w:t>
      </w:r>
      <w:r>
        <w:rPr>
          <w:rFonts w:ascii="Times New Roman" w:hAnsi="Times New Roman" w:eastAsia="Times New Roman"/>
          <w:sz w:val="28"/>
          <w:szCs w:val="20"/>
          <w:lang w:val="en-us"/>
        </w:rPr>
        <w:t>ROM</w:t>
      </w:r>
      <w:r>
        <w:rPr>
          <w:rFonts w:ascii="Times New Roman" w:hAnsi="Times New Roman" w:eastAsia="Times New Roman"/>
          <w:sz w:val="28"/>
          <w:szCs w:val="20"/>
        </w:rPr>
        <w:t xml:space="preserve">, экран 800x600 </w:t>
      </w:r>
      <w:r>
        <w:rPr>
          <w:rFonts w:ascii="Times New Roman" w:hAnsi="Times New Roman" w:eastAsia="Times New Roman"/>
          <w:sz w:val="28"/>
          <w:szCs w:val="20"/>
          <w:lang w:val="en-us"/>
        </w:rPr>
        <w:t>pixels</w:t>
      </w:r>
      <w:r>
        <w:rPr>
          <w:rFonts w:ascii="Times New Roman" w:hAnsi="Times New Roman" w:eastAsia="Times New Roman"/>
          <w:sz w:val="28"/>
          <w:szCs w:val="20"/>
        </w:rPr>
        <w:t xml:space="preserve">, 256 цв. – Загл. с этикетки диска. – Текст парал. рус., англ. </w:t>
      </w:r>
      <w:r>
        <w:rPr>
          <w:rFonts w:ascii="Times New Roman" w:hAnsi="Times New Roman" w:eastAsia="Times New Roman"/>
          <w:sz w:val="28"/>
          <w:szCs w:val="20"/>
          <w:lang w:val="be-by"/>
        </w:rPr>
      </w:r>
    </w:p>
    <w:p>
      <w:pPr>
        <w:ind w:firstLine="720"/>
        <w:spacing w:line="240" w:lineRule="auto"/>
        <w:rPr>
          <w:rFonts w:ascii="Times New Roman" w:hAnsi="Times New Roman" w:eastAsia="Times New Roman"/>
          <w:sz w:val="28"/>
          <w:szCs w:val="20"/>
        </w:rPr>
      </w:pPr>
      <w:r>
        <w:rPr>
          <w:rFonts w:ascii="Times New Roman" w:hAnsi="Times New Roman" w:eastAsia="Times New Roman"/>
          <w:sz w:val="28"/>
          <w:szCs w:val="20"/>
        </w:rPr>
      </w:r>
    </w:p>
    <w:p>
      <w:pPr>
        <w:rPr>
          <w:lang w:val="be-by"/>
        </w:rPr>
      </w:pPr>
      <w:r>
        <w:rPr>
          <w:lang w:val="be-by"/>
        </w:rPr>
      </w:r>
    </w:p>
    <w:p>
      <w:pPr>
        <w:rPr>
          <w:lang w:val="be-by"/>
        </w:rPr>
      </w:pPr>
      <w:r/>
      <w:bookmarkStart w:id="0" w:name="_GoBack"/>
      <w:bookmarkEnd w:id="0"/>
      <w:r/>
      <w:r>
        <w:rPr>
          <w:lang w:val="be-by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701" w:top="1134" w:right="850" w:bottom="1134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Cambria">
    <w:panose1 w:val="02040503050406030204"/>
    <w:charset w:val="cc"/>
    <w:family w:val="roman"/>
    <w:pitch w:val="default"/>
  </w:font>
  <w:font w:name="Courier New">
    <w:panose1 w:val="02070309020205020404"/>
    <w:charset w:val="cc"/>
    <w:family w:val="moder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"/>
    <w:lvl w:ilvl="0">
      <w:start w:val="1"/>
      <w:numFmt w:val="decimal"/>
      <w:suff w:val="tab"/>
      <w:lvlText w:val="%1"/>
      <w:lvlJc w:val="left"/>
      <w:pPr>
        <w:ind w:left="705" w:hanging="0"/>
      </w:pPr>
    </w:lvl>
    <w:lvl w:ilvl="1">
      <w:start w:val="4"/>
      <w:numFmt w:val="decimal"/>
      <w:suff w:val="tab"/>
      <w:lvlText w:val="%1.%2"/>
      <w:lvlJc w:val="left"/>
      <w:pPr>
        <w:ind w:left="720" w:hanging="0"/>
      </w:pPr>
    </w:lvl>
    <w:lvl w:ilvl="2">
      <w:start w:val="1"/>
      <w:numFmt w:val="decimal"/>
      <w:suff w:val="tab"/>
      <w:lvlText w:val="%1.%2.%3"/>
      <w:lvlJc w:val="left"/>
      <w:pPr>
        <w:ind w:left="1440" w:hanging="0"/>
      </w:pPr>
    </w:lvl>
    <w:lvl w:ilvl="3">
      <w:start w:val="1"/>
      <w:numFmt w:val="decimal"/>
      <w:suff w:val="tab"/>
      <w:lvlText w:val="%1.%2.%3.%4"/>
      <w:lvlJc w:val="left"/>
      <w:pPr>
        <w:ind w:left="2160" w:hanging="0"/>
      </w:pPr>
    </w:lvl>
    <w:lvl w:ilvl="4">
      <w:start w:val="1"/>
      <w:numFmt w:val="decimal"/>
      <w:suff w:val="tab"/>
      <w:lvlText w:val="%1.%2.%3.%4.%5"/>
      <w:lvlJc w:val="left"/>
      <w:pPr>
        <w:ind w:left="2880" w:hanging="0"/>
      </w:pPr>
    </w:lvl>
    <w:lvl w:ilvl="5">
      <w:start w:val="1"/>
      <w:numFmt w:val="decimal"/>
      <w:suff w:val="tab"/>
      <w:lvlText w:val="%1.%2.%3.%4.%5.%6"/>
      <w:lvlJc w:val="left"/>
      <w:pPr>
        <w:ind w:left="3600" w:hanging="0"/>
      </w:pPr>
    </w:lvl>
    <w:lvl w:ilvl="6">
      <w:start w:val="1"/>
      <w:numFmt w:val="decimal"/>
      <w:suff w:val="tab"/>
      <w:lvlText w:val="%1.%2.%3.%4.%5.%6.%7"/>
      <w:lvlJc w:val="left"/>
      <w:pPr>
        <w:ind w:left="4320" w:hanging="0"/>
      </w:pPr>
    </w:lvl>
    <w:lvl w:ilvl="7">
      <w:start w:val="1"/>
      <w:numFmt w:val="decimal"/>
      <w:suff w:val="tab"/>
      <w:lvlText w:val="%1.%2.%3.%4.%5.%6.%7.%8"/>
      <w:lvlJc w:val="left"/>
      <w:pPr>
        <w:ind w:left="5040" w:hanging="0"/>
      </w:pPr>
    </w:lvl>
    <w:lvl w:ilvl="8">
      <w:start w:val="1"/>
      <w:numFmt w:val="decimal"/>
      <w:suff w:val="tab"/>
      <w:lvlText w:val="%1.%2.%3.%4.%5.%6.%7.%8.%9"/>
      <w:lvlJc w:val="left"/>
      <w:pPr>
        <w:ind w:left="5760" w:hanging="0"/>
      </w:pPr>
    </w:lvl>
  </w:abstractNum>
  <w:abstractNum w:abstractNumId="2">
    <w:multiLevelType w:val="hybridMultilevel"/>
    <w:name w:val="Нумерованный список 2"/>
    <w:lvl w:ilvl="0">
      <w:start w:val="1"/>
      <w:numFmt w:val="decimal"/>
      <w:suff w:val="tab"/>
      <w:lvlText w:val="%1"/>
      <w:lvlJc w:val="left"/>
      <w:pPr>
        <w:ind w:left="709" w:hanging="0"/>
      </w:pPr>
    </w:lvl>
    <w:lvl w:ilvl="1">
      <w:start w:val="4"/>
      <w:numFmt w:val="decimal"/>
      <w:suff w:val="tab"/>
      <w:lvlText w:val="%1.%2"/>
      <w:lvlJc w:val="left"/>
      <w:pPr>
        <w:ind w:left="720" w:hanging="0"/>
      </w:pPr>
    </w:lvl>
    <w:lvl w:ilvl="2">
      <w:start w:val="1"/>
      <w:numFmt w:val="decimal"/>
      <w:suff w:val="tab"/>
      <w:lvlText w:val="%1.%2.%3"/>
      <w:lvlJc w:val="left"/>
      <w:pPr>
        <w:ind w:left="1440" w:hanging="0"/>
      </w:pPr>
    </w:lvl>
    <w:lvl w:ilvl="3">
      <w:start w:val="1"/>
      <w:numFmt w:val="decimal"/>
      <w:suff w:val="tab"/>
      <w:lvlText w:val="%1.%2.%3.%4"/>
      <w:lvlJc w:val="left"/>
      <w:pPr>
        <w:ind w:left="2160" w:hanging="0"/>
      </w:pPr>
    </w:lvl>
    <w:lvl w:ilvl="4">
      <w:start w:val="1"/>
      <w:numFmt w:val="decimal"/>
      <w:suff w:val="tab"/>
      <w:lvlText w:val="%1.%2.%3.%4.%5"/>
      <w:lvlJc w:val="left"/>
      <w:pPr>
        <w:ind w:left="2880" w:hanging="0"/>
      </w:pPr>
    </w:lvl>
    <w:lvl w:ilvl="5">
      <w:start w:val="1"/>
      <w:numFmt w:val="decimal"/>
      <w:suff w:val="tab"/>
      <w:lvlText w:val="%1.%2.%3.%4.%5.%6"/>
      <w:lvlJc w:val="left"/>
      <w:pPr>
        <w:ind w:left="3600" w:hanging="0"/>
      </w:pPr>
    </w:lvl>
    <w:lvl w:ilvl="6">
      <w:start w:val="1"/>
      <w:numFmt w:val="decimal"/>
      <w:suff w:val="tab"/>
      <w:lvlText w:val="%1.%2.%3.%4.%5.%6.%7"/>
      <w:lvlJc w:val="left"/>
      <w:pPr>
        <w:ind w:left="4320" w:hanging="0"/>
      </w:pPr>
    </w:lvl>
    <w:lvl w:ilvl="7">
      <w:start w:val="1"/>
      <w:numFmt w:val="decimal"/>
      <w:suff w:val="tab"/>
      <w:lvlText w:val="%1.%2.%3.%4.%5.%6.%7.%8"/>
      <w:lvlJc w:val="left"/>
      <w:pPr>
        <w:ind w:left="5040" w:hanging="0"/>
      </w:pPr>
    </w:lvl>
    <w:lvl w:ilvl="8">
      <w:start w:val="1"/>
      <w:numFmt w:val="decimal"/>
      <w:suff w:val="tab"/>
      <w:lvlText w:val="%1.%2.%3.%4.%5.%6.%7.%8.%9"/>
      <w:lvlJc w:val="left"/>
      <w:pPr>
        <w:ind w:left="5760" w:hanging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7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5"/>
      <w:tmLastPosIdx w:val="143"/>
    </w:tmLastPosCaret>
    <w:tmLastPosAnchor>
      <w:tmLastPosPgfIdx w:val="0"/>
      <w:tmLastPosIdx w:val="0"/>
    </w:tmLastPosAnchor>
    <w:tmLastPosTblRect w:left="0" w:top="0" w:right="0" w:bottom="0"/>
  </w:tmLastPos>
  <w:tmAppRevision w:date="1600189162" w:val="976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>
      <w:pPr>
        <w:ind w:firstLine="709"/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character" w:styleId="char0" w:default="1">
    <w:name w:val="Default Paragraph Font"/>
  </w:style>
  <w:style w:type="character" w:styleId="char1">
    <w:name w:val="Hyperlink"/>
    <w:basedOn w:val="char0"/>
    <w:rPr>
      <w:color w:val="0000ff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>
      <w:pPr>
        <w:ind w:firstLine="709"/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character" w:styleId="char0" w:default="1">
    <w:name w:val="Default Paragraph Font"/>
  </w:style>
  <w:style w:type="character" w:styleId="char1">
    <w:name w:val="Hyperlink"/>
    <w:basedOn w:val="char0"/>
    <w:rPr>
      <w:color w:val="0000ff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yperlink" Target="https://www.antiplagiat.ru" TargetMode="External"/><Relationship Id="rId9" Type="http://schemas.openxmlformats.org/officeDocument/2006/relationships/hyperlink" Target="http://www.becta.org.uk/leas/display.cfm?section=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rev.976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Геннадий</cp:lastModifiedBy>
  <cp:revision>7</cp:revision>
  <dcterms:created xsi:type="dcterms:W3CDTF">2018-06-08T06:35:00Z</dcterms:created>
  <dcterms:modified xsi:type="dcterms:W3CDTF">2020-09-15T16:59:22Z</dcterms:modified>
</cp:coreProperties>
</file>