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0C" w:rsidRPr="00B7430C" w:rsidRDefault="00B7430C" w:rsidP="00B7430C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  По данной дисциплине студенты выполняют два задания:</w:t>
      </w:r>
    </w:p>
    <w:p w:rsidR="00B7430C" w:rsidRPr="00B7430C" w:rsidRDefault="00B7430C" w:rsidP="00B7430C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  1. Контрольную работу</w:t>
      </w:r>
      <w:proofErr w:type="gramStart"/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   (</w:t>
      </w:r>
      <w:proofErr w:type="gramEnd"/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ответы на вопросы) - любой из трех вариантов</w:t>
      </w:r>
    </w:p>
    <w:p w:rsidR="00B7430C" w:rsidRPr="00B7430C" w:rsidRDefault="00B7430C" w:rsidP="00B7430C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  2. Реферат по одной из нижеуказанных тем</w:t>
      </w:r>
    </w:p>
    <w:p w:rsidR="00B7430C" w:rsidRPr="00B7430C" w:rsidRDefault="00B7430C" w:rsidP="00B7430C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   </w:t>
      </w:r>
    </w:p>
    <w:p w:rsidR="00B7430C" w:rsidRPr="00B7430C" w:rsidRDefault="00B7430C" w:rsidP="00B7430C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   </w:t>
      </w:r>
      <w:r w:rsidRPr="00B7430C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ВАРИАНТ 1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Имеет ли право гражданский служащий принимать участие в управлении акционерным обществом?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Какие ордена РФ применяются для награждения гражданских служащих?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Каким документом было впервые введено понятие «федеральный государственный служащий»?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Назовите принципы организации </w:t>
      </w:r>
      <w:proofErr w:type="gramStart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государственной  службы</w:t>
      </w:r>
      <w:proofErr w:type="gramEnd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РФ.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Какие дисциплинарные взыскания налагаются на государственных гражданских служащих?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 какие категории делятся должности государственной гражданской службы?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 чем особенности «государственных должностей Российской Федерации»?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 какие должности гражданской службы конкурс не проводится?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Какую должность </w:t>
      </w:r>
      <w:proofErr w:type="gramStart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замещает  мэр</w:t>
      </w:r>
      <w:proofErr w:type="gramEnd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города Москвы?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Какие классные чины присваиваются гражданским служащим РФ, занимающим должности главной группы?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Имеет ли право гражданский служащий заниматься педагогической деятельностью?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Имеет ли право гражданский служащий принимать научные награды международных организаций?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Состоит ли Президент РФ на государственной гражданской службе?</w:t>
      </w:r>
    </w:p>
    <w:p w:rsidR="00B7430C" w:rsidRPr="00B7430C" w:rsidRDefault="00B7430C" w:rsidP="00B7430C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Назовите виды государственной службы Калужской области.</w:t>
      </w:r>
    </w:p>
    <w:p w:rsidR="00B7430C" w:rsidRPr="00B7430C" w:rsidRDefault="00B7430C" w:rsidP="00B7430C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B7430C" w:rsidRPr="00B7430C" w:rsidRDefault="00B7430C" w:rsidP="00B7430C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 ВАРИАНТ 2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Имеет ли право государственный гражданский служащий заниматься предпринимательской деятельностью?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Какой знак отличия применяется для награждения гражданских служащих в РФ?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Назовите виды государственной службы Московской области.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Сколько групп должностей и званий было установлено в 1993 г. для федеральных государственных служащих?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Имеют ли право гражданские служащие состоять в политической партии?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Назовите основные формы приема на государственную гражданскую службу.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Какой нормативный акт запрещает приостанавливать либо прекращать выплаты государственным служащим?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 каком нормативном акте перечислены должности федеральной гражданской службы?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 чем особенности «государственных должностей субъектов Российской Федерации»?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Состоит ли   Министр иностранных дел РФ на государственной службе?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Какие классные чины присваиваются гражданским служащим РФ, занимающим должности старшей группы?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Имеет ли право государственный гражданский служащий быть депутатом органа местного самоуправления?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Какую должность замещает губернатор С.-Петербурга?</w:t>
      </w:r>
    </w:p>
    <w:p w:rsidR="00B7430C" w:rsidRPr="00B7430C" w:rsidRDefault="00B7430C" w:rsidP="00B7430C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Для чего проводится аттестация государственных гражданских служащих?</w:t>
      </w:r>
    </w:p>
    <w:p w:rsidR="00B7430C" w:rsidRPr="00B7430C" w:rsidRDefault="00B7430C" w:rsidP="00B7430C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B7430C" w:rsidRPr="00B7430C" w:rsidRDefault="00B7430C" w:rsidP="00B7430C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 ВАРИАНТ 3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Каковы возрастные рамки пребывания на гражданской службе в РФ?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Имеет </w:t>
      </w:r>
      <w:proofErr w:type="gramStart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ли  гражданский</w:t>
      </w:r>
      <w:proofErr w:type="gramEnd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служащий право получать подарки от юридических лиц за исполнение должностных обязанностей?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Является ли препятствием для поступления на гражданскую службу иностранное гражданство?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Для чего проводится квалификационный экзамен у государственных гражданских служащих?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В чем особенности «государственных должностей субъектов РФ»?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Назовите основные формы приема на государственную гражданскую службу.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Какую должность занимает судья Конституционного суда РФ?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Является ли служба в органах прокуратуры РФ государственной службой?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Имеет ли право государственный гражданский служащий быть депутатом Государственной думы РФ?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Назовите виды федеральной государственной службы.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Какие классные чины присваиваются гражданским служащим РФ, занимающим должности ведущей группы?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Является ли муниципальная служба государственной службой?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Является ли судья Московского городского суда государственным служащим?</w:t>
      </w:r>
    </w:p>
    <w:p w:rsidR="00B7430C" w:rsidRPr="00B7430C" w:rsidRDefault="00B7430C" w:rsidP="00B7430C">
      <w:pPr>
        <w:numPr>
          <w:ilvl w:val="0"/>
          <w:numId w:val="3"/>
        </w:numPr>
        <w:spacing w:before="100" w:beforeAutospacing="1" w:after="100" w:afterAutospacing="1" w:line="300" w:lineRule="atLeast"/>
        <w:ind w:left="600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Могут ли в Министерстве внутренних дел РФ быть различные виды государственной службы?</w:t>
      </w:r>
    </w:p>
    <w:p w:rsidR="00B7430C" w:rsidRPr="00B7430C" w:rsidRDefault="00B7430C" w:rsidP="00B7430C">
      <w:pPr>
        <w:spacing w:after="150" w:line="240" w:lineRule="auto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</w:t>
      </w:r>
    </w:p>
    <w:p w:rsidR="00B7430C" w:rsidRPr="00B7430C" w:rsidRDefault="00B7430C" w:rsidP="00B7430C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color w:val="217A94"/>
          <w:sz w:val="21"/>
          <w:szCs w:val="21"/>
          <w:lang w:eastAsia="ru-RU"/>
        </w:rPr>
        <w:t>     Темы рефератов</w:t>
      </w:r>
    </w:p>
    <w:p w:rsidR="00B7430C" w:rsidRPr="00B7430C" w:rsidRDefault="00B7430C" w:rsidP="00B7430C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Перед написанием реферата необходимо ознакомиться с методическими рекомендациями по подготовке реферата,</w:t>
      </w:r>
    </w:p>
    <w:p w:rsidR="00B7430C" w:rsidRPr="00B7430C" w:rsidRDefault="00B7430C" w:rsidP="00B7430C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размещенными в разделе "Аттестация".</w:t>
      </w:r>
    </w:p>
    <w:p w:rsidR="00B7430C" w:rsidRPr="00B7430C" w:rsidRDefault="00B7430C" w:rsidP="00B7430C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В них указаны цель, задачи и примерная структура типовых работ по данной дисциплине.</w:t>
      </w:r>
    </w:p>
    <w:p w:rsidR="00B7430C" w:rsidRPr="00B7430C" w:rsidRDefault="00B7430C" w:rsidP="00B7430C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Работы присылаются в текстовом редакторе WORD. Количество попыток - не более 3.</w:t>
      </w:r>
    </w:p>
    <w:p w:rsidR="00B7430C" w:rsidRPr="00B7430C" w:rsidRDefault="00B7430C" w:rsidP="00B7430C">
      <w:pPr>
        <w:spacing w:after="150" w:line="240" w:lineRule="auto"/>
        <w:jc w:val="center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b/>
          <w:bCs/>
          <w:i/>
          <w:iCs/>
          <w:color w:val="217A94"/>
          <w:sz w:val="21"/>
          <w:szCs w:val="21"/>
          <w:lang w:eastAsia="ru-RU"/>
        </w:rPr>
        <w:t>Не рассматриваются работы, в которых процент оригинальности составляет менее 50%.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государственной службы Российской Федерации и перспективы ее развития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Служебная дисциплина на государственной гражданской службе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lastRenderedPageBreak/>
        <w:t>Принципы государственной службы, их социально-правовое содержание и проблемы реализации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Система социальных гарантий государственных гражданских служащих РФ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proofErr w:type="gramStart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  организации</w:t>
      </w:r>
      <w:proofErr w:type="gramEnd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и прохождения государственной  службы в органах МИД РФ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Особенности организации и </w:t>
      </w:r>
      <w:proofErr w:type="gramStart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прохождения  государственной</w:t>
      </w:r>
      <w:proofErr w:type="gramEnd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  военной службы (по контракту) РФ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Проблема </w:t>
      </w:r>
      <w:proofErr w:type="gramStart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коррупции  в</w:t>
      </w:r>
      <w:proofErr w:type="gramEnd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системе государственной службы РФ и пути борьбы с ней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Государственная служба в органах прокуратуры РФ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Государственная служба в таможенных </w:t>
      </w:r>
      <w:proofErr w:type="gramStart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органах  РФ</w:t>
      </w:r>
      <w:proofErr w:type="gramEnd"/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Государственная служба в налоговых органах РФ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Государственная служба в органах внутренних </w:t>
      </w:r>
      <w:proofErr w:type="gramStart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дел  РФ</w:t>
      </w:r>
      <w:proofErr w:type="gramEnd"/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Государственная служба российского казачества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Особенности государственных должностей Российской Федерации и субъектов Российской Федерации</w:t>
      </w:r>
    </w:p>
    <w:p w:rsidR="00B7430C" w:rsidRPr="00B7430C" w:rsidRDefault="00B7430C" w:rsidP="00B7430C">
      <w:pPr>
        <w:numPr>
          <w:ilvl w:val="0"/>
          <w:numId w:val="4"/>
        </w:numPr>
        <w:spacing w:before="100" w:beforeAutospacing="1" w:after="100" w:afterAutospacing="1" w:line="300" w:lineRule="atLeast"/>
        <w:ind w:left="600"/>
        <w:jc w:val="both"/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</w:pPr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Государственная гражданская </w:t>
      </w:r>
      <w:proofErr w:type="gramStart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>служба  субъекта</w:t>
      </w:r>
      <w:proofErr w:type="gramEnd"/>
      <w:r w:rsidRPr="00B7430C">
        <w:rPr>
          <w:rFonts w:ascii="Verdana" w:eastAsia="Times New Roman" w:hAnsi="Verdana" w:cs="Times New Roman"/>
          <w:color w:val="217A94"/>
          <w:sz w:val="21"/>
          <w:szCs w:val="21"/>
          <w:lang w:eastAsia="ru-RU"/>
        </w:rPr>
        <w:t xml:space="preserve"> Российской Федерации (субъект по выбору): общая характеристика, организация, прохождение.</w:t>
      </w:r>
    </w:p>
    <w:p w:rsidR="00F462BA" w:rsidRDefault="00F462BA">
      <w:bookmarkStart w:id="0" w:name="_GoBack"/>
      <w:bookmarkEnd w:id="0"/>
    </w:p>
    <w:sectPr w:rsidR="00F4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088"/>
    <w:multiLevelType w:val="multilevel"/>
    <w:tmpl w:val="781C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32CB7"/>
    <w:multiLevelType w:val="multilevel"/>
    <w:tmpl w:val="5D14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10567F"/>
    <w:multiLevelType w:val="multilevel"/>
    <w:tmpl w:val="0706B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C32BF9"/>
    <w:multiLevelType w:val="multilevel"/>
    <w:tmpl w:val="3A86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A3"/>
    <w:rsid w:val="00B7430C"/>
    <w:rsid w:val="00E72EA3"/>
    <w:rsid w:val="00F4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9F0B5-EAD6-4C41-A888-48E8A051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basedOn w:val="a"/>
    <w:rsid w:val="00B7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B7430C"/>
    <w:rPr>
      <w:i/>
      <w:iCs/>
    </w:rPr>
  </w:style>
  <w:style w:type="paragraph" w:styleId="a4">
    <w:name w:val="Normal (Web)"/>
    <w:basedOn w:val="a"/>
    <w:uiPriority w:val="99"/>
    <w:semiHidden/>
    <w:unhideWhenUsed/>
    <w:rsid w:val="00B7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743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8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4097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2022-10-25T10:09:00Z</dcterms:created>
  <dcterms:modified xsi:type="dcterms:W3CDTF">2022-10-25T10:10:00Z</dcterms:modified>
</cp:coreProperties>
</file>